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6DF" w:rsidRPr="001E596C" w:rsidRDefault="006906E3" w:rsidP="006906E3">
      <w:pPr>
        <w:spacing w:after="0" w:line="240" w:lineRule="auto"/>
        <w:contextualSpacing/>
        <w:jc w:val="center"/>
        <w:rPr>
          <w:b/>
          <w:sz w:val="24"/>
          <w:szCs w:val="24"/>
          <w:lang w:val="es-CO"/>
        </w:rPr>
      </w:pPr>
      <w:r w:rsidRPr="001E596C">
        <w:rPr>
          <w:b/>
          <w:sz w:val="24"/>
          <w:szCs w:val="24"/>
          <w:lang w:val="es-CO"/>
        </w:rPr>
        <w:t>Especialistas Cardiovasculares de Frederick</w:t>
      </w:r>
    </w:p>
    <w:p w:rsidR="006906E3" w:rsidRDefault="006906E3" w:rsidP="006906E3">
      <w:pPr>
        <w:spacing w:after="0" w:line="240" w:lineRule="auto"/>
        <w:contextualSpacing/>
        <w:jc w:val="center"/>
        <w:rPr>
          <w:sz w:val="24"/>
          <w:szCs w:val="24"/>
          <w:lang w:val="es-CO"/>
        </w:rPr>
      </w:pPr>
      <w:r w:rsidRPr="006906E3">
        <w:rPr>
          <w:sz w:val="24"/>
          <w:szCs w:val="24"/>
          <w:lang w:val="es-CO"/>
        </w:rPr>
        <w:t>Información para el paciente: Ultrasonido de la Aorta</w:t>
      </w:r>
    </w:p>
    <w:p w:rsidR="006906E3" w:rsidRDefault="006906E3" w:rsidP="006906E3">
      <w:pPr>
        <w:spacing w:after="0" w:line="240" w:lineRule="auto"/>
        <w:contextualSpacing/>
        <w:jc w:val="center"/>
        <w:rPr>
          <w:sz w:val="24"/>
          <w:szCs w:val="24"/>
          <w:lang w:val="es-CO"/>
        </w:rPr>
      </w:pPr>
    </w:p>
    <w:p w:rsidR="006906E3" w:rsidRPr="006906E3" w:rsidRDefault="006906E3" w:rsidP="006906E3">
      <w:pPr>
        <w:spacing w:after="0" w:line="240" w:lineRule="auto"/>
        <w:contextualSpacing/>
        <w:rPr>
          <w:b/>
          <w:sz w:val="24"/>
          <w:szCs w:val="24"/>
          <w:lang w:val="es-CO"/>
        </w:rPr>
      </w:pPr>
      <w:r w:rsidRPr="006906E3">
        <w:rPr>
          <w:b/>
          <w:sz w:val="24"/>
          <w:szCs w:val="24"/>
          <w:lang w:val="es-CO"/>
        </w:rPr>
        <w:t>Definición de ultrasonido abdominal de la Aorta:</w:t>
      </w:r>
    </w:p>
    <w:p w:rsidR="006906E3" w:rsidRDefault="006906E3" w:rsidP="006906E3">
      <w:pPr>
        <w:spacing w:after="0" w:line="240" w:lineRule="auto"/>
        <w:contextualSpacing/>
        <w:rPr>
          <w:sz w:val="24"/>
          <w:szCs w:val="24"/>
          <w:lang w:val="es-CO"/>
        </w:rPr>
      </w:pPr>
      <w:r>
        <w:rPr>
          <w:sz w:val="24"/>
          <w:szCs w:val="24"/>
          <w:lang w:val="es-CO"/>
        </w:rPr>
        <w:t>El ultrasonido abdominal es el procedimiento en el que se obtienen imágenes para examinar el abdomen. Las venas que llegan mucho de estos órganos también pueden ser observadas con este ultrasonido.</w:t>
      </w:r>
    </w:p>
    <w:p w:rsidR="006906E3" w:rsidRDefault="006906E3" w:rsidP="006906E3">
      <w:pPr>
        <w:spacing w:after="0" w:line="240" w:lineRule="auto"/>
        <w:contextualSpacing/>
        <w:rPr>
          <w:sz w:val="24"/>
          <w:szCs w:val="24"/>
          <w:lang w:val="es-CO"/>
        </w:rPr>
      </w:pPr>
    </w:p>
    <w:p w:rsidR="006906E3" w:rsidRDefault="006906E3" w:rsidP="006906E3">
      <w:pPr>
        <w:spacing w:after="0" w:line="240" w:lineRule="auto"/>
        <w:contextualSpacing/>
        <w:rPr>
          <w:b/>
          <w:sz w:val="24"/>
          <w:szCs w:val="24"/>
          <w:lang w:val="es-CO"/>
        </w:rPr>
      </w:pPr>
      <w:r>
        <w:rPr>
          <w:b/>
          <w:sz w:val="24"/>
          <w:szCs w:val="24"/>
          <w:lang w:val="es-CO"/>
        </w:rPr>
        <w:t>Como se realiza este examen:</w:t>
      </w:r>
    </w:p>
    <w:p w:rsidR="006906E3" w:rsidRDefault="006906E3" w:rsidP="006906E3">
      <w:pPr>
        <w:spacing w:after="0" w:line="240" w:lineRule="auto"/>
        <w:contextualSpacing/>
        <w:rPr>
          <w:sz w:val="24"/>
          <w:szCs w:val="24"/>
          <w:lang w:val="es-CO"/>
        </w:rPr>
      </w:pPr>
      <w:r>
        <w:rPr>
          <w:sz w:val="24"/>
          <w:szCs w:val="24"/>
          <w:lang w:val="es-CO"/>
        </w:rPr>
        <w:t>Una máquina de ultrasonido crea imágenes que permite que varios órganos del cuerpo se examinen. Esta máquina envía ondas de sonido de alta frecuencia, que reflejan la estructura del cuerpo y crean una imagen. Una computadora recibe estas ondas reflejadas y crean una imagen. A diferencia de los rayos X o el escáner de contraste, este examen no expone pacientes a radiación.</w:t>
      </w:r>
    </w:p>
    <w:p w:rsidR="00E644E9" w:rsidRDefault="006906E3" w:rsidP="006906E3">
      <w:pPr>
        <w:spacing w:after="0" w:line="240" w:lineRule="auto"/>
        <w:contextualSpacing/>
        <w:rPr>
          <w:sz w:val="24"/>
          <w:szCs w:val="24"/>
          <w:lang w:val="es-CO"/>
        </w:rPr>
      </w:pPr>
      <w:r>
        <w:rPr>
          <w:sz w:val="24"/>
          <w:szCs w:val="24"/>
          <w:lang w:val="es-CO"/>
        </w:rPr>
        <w:t xml:space="preserve">Usted debe estar acostado para este procedimiento. Un gel conductor se aplica sobre el abdomen para facilitar la transmisión de las ondas. </w:t>
      </w:r>
      <w:r w:rsidR="00E644E9">
        <w:rPr>
          <w:sz w:val="24"/>
          <w:szCs w:val="24"/>
          <w:lang w:val="es-CO"/>
        </w:rPr>
        <w:t>Un transductor sostenido con la mano se moverá sobre el abdomen.</w:t>
      </w:r>
    </w:p>
    <w:p w:rsidR="006906E3" w:rsidRDefault="00E644E9" w:rsidP="006906E3">
      <w:pPr>
        <w:spacing w:after="0" w:line="240" w:lineRule="auto"/>
        <w:contextualSpacing/>
        <w:rPr>
          <w:sz w:val="24"/>
          <w:szCs w:val="24"/>
          <w:lang w:val="es-CO"/>
        </w:rPr>
      </w:pPr>
      <w:r>
        <w:rPr>
          <w:sz w:val="24"/>
          <w:szCs w:val="24"/>
          <w:lang w:val="es-CO"/>
        </w:rPr>
        <w:t xml:space="preserve">Es posible que se le pida que cambie de posición para que el proveedor de salud examine diferentes áreas. También puede que se le pida que aguante la respiración por periodos de tiempo cortos mientras se le examina. </w:t>
      </w:r>
      <w:r w:rsidR="006906E3">
        <w:rPr>
          <w:sz w:val="24"/>
          <w:szCs w:val="24"/>
          <w:lang w:val="es-CO"/>
        </w:rPr>
        <w:t xml:space="preserve"> </w:t>
      </w:r>
    </w:p>
    <w:p w:rsidR="00DE7A6A" w:rsidRDefault="00DE7A6A" w:rsidP="006906E3">
      <w:pPr>
        <w:spacing w:after="0" w:line="240" w:lineRule="auto"/>
        <w:contextualSpacing/>
        <w:rPr>
          <w:sz w:val="24"/>
          <w:szCs w:val="24"/>
          <w:lang w:val="es-CO"/>
        </w:rPr>
      </w:pPr>
      <w:r>
        <w:rPr>
          <w:sz w:val="24"/>
          <w:szCs w:val="24"/>
          <w:lang w:val="es-CO"/>
        </w:rPr>
        <w:t xml:space="preserve">El procedimiento tarda menos de 30 minutos de preparación y 1 hora para completar el ultrasonido de la aorta. </w:t>
      </w:r>
    </w:p>
    <w:p w:rsidR="00404F61" w:rsidRDefault="00404F61" w:rsidP="006906E3">
      <w:pPr>
        <w:spacing w:after="0" w:line="240" w:lineRule="auto"/>
        <w:contextualSpacing/>
        <w:rPr>
          <w:sz w:val="24"/>
          <w:szCs w:val="24"/>
          <w:lang w:val="es-CO"/>
        </w:rPr>
      </w:pPr>
    </w:p>
    <w:p w:rsidR="00404F61" w:rsidRDefault="00404F61" w:rsidP="006906E3">
      <w:pPr>
        <w:spacing w:after="0" w:line="240" w:lineRule="auto"/>
        <w:contextualSpacing/>
        <w:rPr>
          <w:b/>
          <w:sz w:val="24"/>
          <w:szCs w:val="24"/>
          <w:lang w:val="es-CO"/>
        </w:rPr>
      </w:pPr>
      <w:r>
        <w:rPr>
          <w:b/>
          <w:sz w:val="24"/>
          <w:szCs w:val="24"/>
          <w:lang w:val="es-CO"/>
        </w:rPr>
        <w:t>Como preparase para este examen:</w:t>
      </w:r>
    </w:p>
    <w:p w:rsidR="00404F61" w:rsidRDefault="00404F61" w:rsidP="006906E3">
      <w:pPr>
        <w:spacing w:after="0" w:line="240" w:lineRule="auto"/>
        <w:contextualSpacing/>
        <w:rPr>
          <w:b/>
          <w:sz w:val="24"/>
          <w:szCs w:val="24"/>
          <w:u w:val="single"/>
          <w:lang w:val="es-CO"/>
        </w:rPr>
      </w:pPr>
      <w:r>
        <w:rPr>
          <w:b/>
          <w:sz w:val="24"/>
          <w:szCs w:val="24"/>
          <w:u w:val="single"/>
          <w:lang w:val="es-CO"/>
        </w:rPr>
        <w:t xml:space="preserve">Se </w:t>
      </w:r>
      <w:proofErr w:type="gramStart"/>
      <w:r>
        <w:rPr>
          <w:b/>
          <w:sz w:val="24"/>
          <w:szCs w:val="24"/>
          <w:u w:val="single"/>
          <w:lang w:val="es-CO"/>
        </w:rPr>
        <w:t>le</w:t>
      </w:r>
      <w:proofErr w:type="gramEnd"/>
      <w:r>
        <w:rPr>
          <w:b/>
          <w:sz w:val="24"/>
          <w:szCs w:val="24"/>
          <w:u w:val="single"/>
          <w:lang w:val="es-CO"/>
        </w:rPr>
        <w:t xml:space="preserve"> pide a los pacientes no tomar o comer por las 8 horas anteriores al examen.</w:t>
      </w:r>
    </w:p>
    <w:p w:rsidR="00404F61" w:rsidRDefault="00404F61" w:rsidP="006906E3">
      <w:pPr>
        <w:spacing w:after="0" w:line="240" w:lineRule="auto"/>
        <w:contextualSpacing/>
        <w:rPr>
          <w:b/>
          <w:sz w:val="24"/>
          <w:szCs w:val="24"/>
          <w:u w:val="single"/>
          <w:lang w:val="es-CO"/>
        </w:rPr>
      </w:pPr>
    </w:p>
    <w:p w:rsidR="00404F61" w:rsidRDefault="00404F61" w:rsidP="006906E3">
      <w:pPr>
        <w:spacing w:after="0" w:line="240" w:lineRule="auto"/>
        <w:contextualSpacing/>
        <w:rPr>
          <w:b/>
          <w:sz w:val="24"/>
          <w:szCs w:val="24"/>
          <w:lang w:val="es-CO"/>
        </w:rPr>
      </w:pPr>
      <w:r>
        <w:rPr>
          <w:b/>
          <w:sz w:val="24"/>
          <w:szCs w:val="24"/>
          <w:lang w:val="es-CO"/>
        </w:rPr>
        <w:t>Como se siente este procedimiento</w:t>
      </w:r>
      <w:proofErr w:type="gramStart"/>
      <w:r>
        <w:rPr>
          <w:b/>
          <w:sz w:val="24"/>
          <w:szCs w:val="24"/>
          <w:lang w:val="es-CO"/>
        </w:rPr>
        <w:t>?</w:t>
      </w:r>
      <w:proofErr w:type="gramEnd"/>
    </w:p>
    <w:p w:rsidR="00404F61" w:rsidRDefault="00404F61" w:rsidP="006906E3">
      <w:pPr>
        <w:spacing w:after="0" w:line="240" w:lineRule="auto"/>
        <w:contextualSpacing/>
        <w:rPr>
          <w:sz w:val="24"/>
          <w:szCs w:val="24"/>
          <w:lang w:val="es-CO"/>
        </w:rPr>
      </w:pPr>
      <w:r>
        <w:rPr>
          <w:sz w:val="24"/>
          <w:szCs w:val="24"/>
          <w:lang w:val="es-CO"/>
        </w:rPr>
        <w:t>Muy poca incomodidad. El gel conductor puede sentirse frio y húmedo.</w:t>
      </w:r>
    </w:p>
    <w:p w:rsidR="00404F61" w:rsidRDefault="00404F61" w:rsidP="006906E3">
      <w:pPr>
        <w:spacing w:after="0" w:line="240" w:lineRule="auto"/>
        <w:contextualSpacing/>
        <w:rPr>
          <w:sz w:val="24"/>
          <w:szCs w:val="24"/>
          <w:lang w:val="es-CO"/>
        </w:rPr>
      </w:pPr>
    </w:p>
    <w:p w:rsidR="00404F61" w:rsidRDefault="00404F61" w:rsidP="006906E3">
      <w:pPr>
        <w:spacing w:after="0" w:line="240" w:lineRule="auto"/>
        <w:contextualSpacing/>
        <w:rPr>
          <w:b/>
          <w:sz w:val="24"/>
          <w:szCs w:val="24"/>
          <w:lang w:val="es-CO"/>
        </w:rPr>
      </w:pPr>
      <w:r>
        <w:rPr>
          <w:b/>
          <w:sz w:val="24"/>
          <w:szCs w:val="24"/>
          <w:lang w:val="es-CO"/>
        </w:rPr>
        <w:t xml:space="preserve">Definición de aneurisma de aorta abdominal: </w:t>
      </w:r>
    </w:p>
    <w:p w:rsidR="004958C2" w:rsidRDefault="004958C2" w:rsidP="006906E3">
      <w:pPr>
        <w:spacing w:after="0" w:line="240" w:lineRule="auto"/>
        <w:contextualSpacing/>
        <w:rPr>
          <w:sz w:val="24"/>
          <w:szCs w:val="24"/>
          <w:lang w:val="es-CO"/>
        </w:rPr>
      </w:pPr>
      <w:r>
        <w:rPr>
          <w:sz w:val="24"/>
          <w:szCs w:val="24"/>
          <w:lang w:val="es-CO"/>
        </w:rPr>
        <w:t>Se presenta cuando una de las  venas que suplen el abdomen, la pelvis</w:t>
      </w:r>
      <w:r w:rsidR="00744FCA">
        <w:rPr>
          <w:sz w:val="24"/>
          <w:szCs w:val="24"/>
          <w:lang w:val="es-CO"/>
        </w:rPr>
        <w:t>, y las piernas crece anormalmente o se infla.</w:t>
      </w:r>
      <w:r>
        <w:rPr>
          <w:sz w:val="24"/>
          <w:szCs w:val="24"/>
          <w:lang w:val="es-CO"/>
        </w:rPr>
        <w:t xml:space="preserve"> </w:t>
      </w:r>
    </w:p>
    <w:p w:rsidR="001E596C" w:rsidRDefault="001E596C" w:rsidP="006906E3">
      <w:pPr>
        <w:spacing w:after="0" w:line="240" w:lineRule="auto"/>
        <w:contextualSpacing/>
        <w:rPr>
          <w:sz w:val="24"/>
          <w:szCs w:val="24"/>
          <w:lang w:val="es-CO"/>
        </w:rPr>
      </w:pPr>
    </w:p>
    <w:p w:rsidR="001E596C" w:rsidRDefault="001E596C" w:rsidP="006906E3">
      <w:pPr>
        <w:spacing w:after="0" w:line="240" w:lineRule="auto"/>
        <w:contextualSpacing/>
        <w:rPr>
          <w:b/>
          <w:sz w:val="24"/>
          <w:szCs w:val="24"/>
          <w:lang w:val="es-CO"/>
        </w:rPr>
      </w:pPr>
      <w:r>
        <w:rPr>
          <w:b/>
          <w:sz w:val="24"/>
          <w:szCs w:val="24"/>
          <w:lang w:val="es-CO"/>
        </w:rPr>
        <w:t>Causas, Incidencias, y factores de riesgo:</w:t>
      </w:r>
    </w:p>
    <w:p w:rsidR="001E596C" w:rsidRDefault="001E596C" w:rsidP="006906E3">
      <w:pPr>
        <w:spacing w:after="0" w:line="240" w:lineRule="auto"/>
        <w:contextualSpacing/>
        <w:rPr>
          <w:sz w:val="24"/>
          <w:szCs w:val="24"/>
          <w:lang w:val="es-CO"/>
        </w:rPr>
      </w:pPr>
      <w:r>
        <w:rPr>
          <w:sz w:val="24"/>
          <w:szCs w:val="24"/>
          <w:lang w:val="es-CO"/>
        </w:rPr>
        <w:t>La causa exacta se desconoce, pero entre los factores de riesgo se encuentran:</w:t>
      </w:r>
    </w:p>
    <w:p w:rsidR="001E596C" w:rsidRDefault="001E596C" w:rsidP="006906E3">
      <w:pPr>
        <w:spacing w:after="0" w:line="240" w:lineRule="auto"/>
        <w:contextualSpacing/>
        <w:rPr>
          <w:sz w:val="24"/>
          <w:szCs w:val="24"/>
          <w:lang w:val="es-CO"/>
        </w:rPr>
      </w:pPr>
      <w:r>
        <w:rPr>
          <w:sz w:val="24"/>
          <w:szCs w:val="24"/>
          <w:lang w:val="es-CO"/>
        </w:rPr>
        <w:t>*Fumar</w:t>
      </w:r>
    </w:p>
    <w:p w:rsidR="001E596C" w:rsidRDefault="001E596C" w:rsidP="006906E3">
      <w:pPr>
        <w:spacing w:after="0" w:line="240" w:lineRule="auto"/>
        <w:contextualSpacing/>
        <w:rPr>
          <w:sz w:val="24"/>
          <w:szCs w:val="24"/>
          <w:lang w:val="es-CO"/>
        </w:rPr>
      </w:pPr>
      <w:r>
        <w:rPr>
          <w:sz w:val="24"/>
          <w:szCs w:val="24"/>
          <w:lang w:val="es-CO"/>
        </w:rPr>
        <w:t>*</w:t>
      </w:r>
      <w:proofErr w:type="spellStart"/>
      <w:r>
        <w:rPr>
          <w:sz w:val="24"/>
          <w:szCs w:val="24"/>
          <w:lang w:val="es-CO"/>
        </w:rPr>
        <w:t>Presion</w:t>
      </w:r>
      <w:proofErr w:type="spellEnd"/>
      <w:r>
        <w:rPr>
          <w:sz w:val="24"/>
          <w:szCs w:val="24"/>
          <w:lang w:val="es-CO"/>
        </w:rPr>
        <w:t xml:space="preserve"> arterial alta</w:t>
      </w:r>
    </w:p>
    <w:p w:rsidR="001E596C" w:rsidRDefault="001E596C" w:rsidP="006906E3">
      <w:pPr>
        <w:spacing w:after="0" w:line="240" w:lineRule="auto"/>
        <w:contextualSpacing/>
        <w:rPr>
          <w:sz w:val="24"/>
          <w:szCs w:val="24"/>
          <w:lang w:val="es-CO"/>
        </w:rPr>
      </w:pPr>
      <w:r>
        <w:rPr>
          <w:sz w:val="24"/>
          <w:szCs w:val="24"/>
          <w:lang w:val="es-CO"/>
        </w:rPr>
        <w:t>*Colesterol alto</w:t>
      </w:r>
    </w:p>
    <w:p w:rsidR="001E596C" w:rsidRDefault="001E596C" w:rsidP="006906E3">
      <w:pPr>
        <w:spacing w:after="0" w:line="240" w:lineRule="auto"/>
        <w:contextualSpacing/>
        <w:rPr>
          <w:sz w:val="24"/>
          <w:szCs w:val="24"/>
          <w:lang w:val="es-CO"/>
        </w:rPr>
      </w:pPr>
      <w:r>
        <w:rPr>
          <w:sz w:val="24"/>
          <w:szCs w:val="24"/>
          <w:lang w:val="es-CO"/>
        </w:rPr>
        <w:t>*Sexo masculino</w:t>
      </w:r>
    </w:p>
    <w:p w:rsidR="001E596C" w:rsidRDefault="001E596C" w:rsidP="006906E3">
      <w:pPr>
        <w:spacing w:after="0" w:line="240" w:lineRule="auto"/>
        <w:contextualSpacing/>
        <w:rPr>
          <w:sz w:val="24"/>
          <w:szCs w:val="24"/>
          <w:lang w:val="es-CO"/>
        </w:rPr>
      </w:pPr>
      <w:r>
        <w:rPr>
          <w:sz w:val="24"/>
          <w:szCs w:val="24"/>
          <w:lang w:val="es-CO"/>
        </w:rPr>
        <w:t>*Enfisema</w:t>
      </w:r>
    </w:p>
    <w:p w:rsidR="001E596C" w:rsidRDefault="001E596C" w:rsidP="006906E3">
      <w:pPr>
        <w:spacing w:after="0" w:line="240" w:lineRule="auto"/>
        <w:contextualSpacing/>
        <w:rPr>
          <w:sz w:val="24"/>
          <w:szCs w:val="24"/>
          <w:lang w:val="es-CO"/>
        </w:rPr>
      </w:pPr>
      <w:r>
        <w:rPr>
          <w:sz w:val="24"/>
          <w:szCs w:val="24"/>
          <w:lang w:val="es-CO"/>
        </w:rPr>
        <w:t>*Factores genéticos</w:t>
      </w:r>
    </w:p>
    <w:p w:rsidR="001E596C" w:rsidRDefault="001E596C" w:rsidP="006906E3">
      <w:pPr>
        <w:spacing w:after="0" w:line="240" w:lineRule="auto"/>
        <w:contextualSpacing/>
        <w:rPr>
          <w:sz w:val="24"/>
          <w:szCs w:val="24"/>
          <w:lang w:val="es-CO"/>
        </w:rPr>
      </w:pPr>
      <w:r>
        <w:rPr>
          <w:sz w:val="24"/>
          <w:szCs w:val="24"/>
          <w:lang w:val="es-CO"/>
        </w:rPr>
        <w:t>*Obesidad</w:t>
      </w:r>
    </w:p>
    <w:p w:rsidR="001E596C" w:rsidRDefault="001E596C" w:rsidP="006906E3">
      <w:pPr>
        <w:spacing w:after="0" w:line="240" w:lineRule="auto"/>
        <w:contextualSpacing/>
        <w:rPr>
          <w:sz w:val="24"/>
          <w:szCs w:val="24"/>
          <w:lang w:val="es-CO"/>
        </w:rPr>
      </w:pPr>
      <w:r>
        <w:rPr>
          <w:sz w:val="24"/>
          <w:szCs w:val="24"/>
          <w:lang w:val="es-CO"/>
        </w:rPr>
        <w:lastRenderedPageBreak/>
        <w:t xml:space="preserve">Aneurisma de la aorta abdominal puede darse en cualquier persona, pero se ve más seguido en hombres mayores de 60 años que tienen uno o más factores de riesgo. Entre más grande el aneurisma, es más factible que se rompa. </w:t>
      </w:r>
    </w:p>
    <w:p w:rsidR="001E596C" w:rsidRDefault="001E596C" w:rsidP="006906E3">
      <w:pPr>
        <w:spacing w:after="0" w:line="240" w:lineRule="auto"/>
        <w:contextualSpacing/>
        <w:rPr>
          <w:sz w:val="24"/>
          <w:szCs w:val="24"/>
          <w:lang w:val="es-CO"/>
        </w:rPr>
      </w:pPr>
    </w:p>
    <w:p w:rsidR="001E596C" w:rsidRDefault="001E596C" w:rsidP="006906E3">
      <w:pPr>
        <w:spacing w:after="0" w:line="240" w:lineRule="auto"/>
        <w:contextualSpacing/>
        <w:rPr>
          <w:b/>
          <w:sz w:val="24"/>
          <w:szCs w:val="24"/>
          <w:lang w:val="es-CO"/>
        </w:rPr>
      </w:pPr>
      <w:r w:rsidRPr="001E596C">
        <w:rPr>
          <w:b/>
          <w:sz w:val="24"/>
          <w:szCs w:val="24"/>
          <w:lang w:val="es-CO"/>
        </w:rPr>
        <w:t>Síntomas:</w:t>
      </w:r>
    </w:p>
    <w:p w:rsidR="001E596C" w:rsidRDefault="001E596C" w:rsidP="006906E3">
      <w:pPr>
        <w:spacing w:after="0" w:line="240" w:lineRule="auto"/>
        <w:contextualSpacing/>
        <w:rPr>
          <w:sz w:val="24"/>
          <w:szCs w:val="24"/>
          <w:lang w:val="es-CO"/>
        </w:rPr>
      </w:pPr>
      <w:r>
        <w:rPr>
          <w:sz w:val="24"/>
          <w:szCs w:val="24"/>
          <w:lang w:val="es-CO"/>
        </w:rPr>
        <w:t xml:space="preserve">Aneurismas se dan lentamente a través de años y no tienen muchos síntomas. Si un aneurisma crece muy rápido y se </w:t>
      </w:r>
      <w:r w:rsidR="002762AD">
        <w:rPr>
          <w:sz w:val="24"/>
          <w:szCs w:val="24"/>
          <w:lang w:val="es-CO"/>
        </w:rPr>
        <w:t>rompe,</w:t>
      </w:r>
      <w:r>
        <w:rPr>
          <w:sz w:val="24"/>
          <w:szCs w:val="24"/>
          <w:lang w:val="es-CO"/>
        </w:rPr>
        <w:t xml:space="preserve"> o sangre comienza a gotear a través de la pared de la vena, síntomas pueden desarrollarse de repente.</w:t>
      </w:r>
    </w:p>
    <w:p w:rsidR="002762AD" w:rsidRDefault="002762AD" w:rsidP="006906E3">
      <w:pPr>
        <w:spacing w:after="0" w:line="240" w:lineRule="auto"/>
        <w:contextualSpacing/>
        <w:rPr>
          <w:sz w:val="24"/>
          <w:szCs w:val="24"/>
          <w:lang w:val="es-CO"/>
        </w:rPr>
      </w:pPr>
    </w:p>
    <w:p w:rsidR="002762AD" w:rsidRDefault="002762AD" w:rsidP="006906E3">
      <w:pPr>
        <w:spacing w:after="0" w:line="240" w:lineRule="auto"/>
        <w:contextualSpacing/>
        <w:rPr>
          <w:b/>
          <w:sz w:val="24"/>
          <w:szCs w:val="24"/>
          <w:lang w:val="es-CO"/>
        </w:rPr>
      </w:pPr>
      <w:r>
        <w:rPr>
          <w:b/>
          <w:sz w:val="24"/>
          <w:szCs w:val="24"/>
          <w:lang w:val="es-CO"/>
        </w:rPr>
        <w:t>Señales y pruebas:</w:t>
      </w:r>
    </w:p>
    <w:p w:rsidR="002762AD" w:rsidRDefault="002762AD" w:rsidP="006906E3">
      <w:pPr>
        <w:spacing w:after="0" w:line="240" w:lineRule="auto"/>
        <w:contextualSpacing/>
        <w:rPr>
          <w:sz w:val="24"/>
          <w:szCs w:val="24"/>
          <w:lang w:val="es-CO"/>
        </w:rPr>
      </w:pPr>
      <w:r>
        <w:rPr>
          <w:sz w:val="24"/>
          <w:szCs w:val="24"/>
          <w:lang w:val="es-CO"/>
        </w:rPr>
        <w:t>Su doctor va a examinar su abdomen. El examen también incluye una evaluación de las pulsaciones y sensibilidad en las piernas.</w:t>
      </w:r>
    </w:p>
    <w:p w:rsidR="0074407B" w:rsidRPr="002762AD" w:rsidRDefault="0074407B" w:rsidP="006906E3">
      <w:pPr>
        <w:spacing w:after="0" w:line="240" w:lineRule="auto"/>
        <w:contextualSpacing/>
        <w:rPr>
          <w:sz w:val="24"/>
          <w:szCs w:val="24"/>
          <w:lang w:val="es-CO"/>
        </w:rPr>
      </w:pPr>
      <w:r>
        <w:rPr>
          <w:sz w:val="24"/>
          <w:szCs w:val="24"/>
          <w:lang w:val="es-CO"/>
        </w:rPr>
        <w:t>Tal vez usted pueda tener un aneurisma de la Aorta abdominal que no esté</w:t>
      </w:r>
      <w:bookmarkStart w:id="0" w:name="_GoBack"/>
      <w:bookmarkEnd w:id="0"/>
      <w:r>
        <w:rPr>
          <w:sz w:val="24"/>
          <w:szCs w:val="24"/>
          <w:lang w:val="es-CO"/>
        </w:rPr>
        <w:t xml:space="preserve"> causando síntomas o problemas. Su doctor puede encontrar este problema a través de este examen. </w:t>
      </w:r>
    </w:p>
    <w:sectPr w:rsidR="0074407B" w:rsidRPr="002762AD" w:rsidSect="009E3B97">
      <w:pgSz w:w="12240" w:h="15840"/>
      <w:pgMar w:top="1440" w:right="1440" w:bottom="1440" w:left="1440" w:header="706" w:footer="70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E3"/>
    <w:rsid w:val="001E596C"/>
    <w:rsid w:val="002762AD"/>
    <w:rsid w:val="00311653"/>
    <w:rsid w:val="00333041"/>
    <w:rsid w:val="00404F61"/>
    <w:rsid w:val="004958C2"/>
    <w:rsid w:val="005F7CAA"/>
    <w:rsid w:val="006906E3"/>
    <w:rsid w:val="0074407B"/>
    <w:rsid w:val="00744FCA"/>
    <w:rsid w:val="009E3B97"/>
    <w:rsid w:val="00C85036"/>
    <w:rsid w:val="00DE7A6A"/>
    <w:rsid w:val="00E14A9B"/>
    <w:rsid w:val="00E644E9"/>
    <w:rsid w:val="00E87908"/>
    <w:rsid w:val="00EA6C7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50B80-8F65-4789-8133-4D8AAE65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410</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Brunal</dc:creator>
  <cp:keywords/>
  <dc:description/>
  <cp:lastModifiedBy>Sara Brunal</cp:lastModifiedBy>
  <cp:revision>9</cp:revision>
  <dcterms:created xsi:type="dcterms:W3CDTF">2015-12-18T08:15:00Z</dcterms:created>
  <dcterms:modified xsi:type="dcterms:W3CDTF">2015-12-18T08:49:00Z</dcterms:modified>
</cp:coreProperties>
</file>