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E4" w:rsidRDefault="00DB05F9" w:rsidP="004E60E4">
      <w:pPr>
        <w:jc w:val="center"/>
        <w:rPr>
          <w:rFonts w:eastAsiaTheme="minorEastAsia"/>
          <w:kern w:val="28"/>
          <w:sz w:val="20"/>
          <w:szCs w:val="20"/>
        </w:rPr>
      </w:pPr>
      <w:r>
        <w:rPr>
          <w:b/>
          <w:sz w:val="18"/>
          <w:szCs w:val="18"/>
        </w:rPr>
        <w:t xml:space="preserve">  </w:t>
      </w:r>
      <w:r w:rsidR="004E60E4">
        <w:rPr>
          <w:rFonts w:eastAsiaTheme="minorEastAsia"/>
          <w:b/>
          <w:bCs/>
          <w:kern w:val="28"/>
          <w:sz w:val="28"/>
          <w:szCs w:val="28"/>
        </w:rPr>
        <w:t>Cardiovascular Specialists of Frederick, LLC</w:t>
      </w:r>
      <w:r w:rsidR="004E60E4">
        <w:rPr>
          <w:rFonts w:eastAsiaTheme="minorEastAsia"/>
          <w:b/>
          <w:bCs/>
          <w:kern w:val="28"/>
          <w:sz w:val="28"/>
          <w:szCs w:val="28"/>
        </w:rPr>
        <w:br/>
      </w:r>
      <w:r w:rsidR="004E60E4">
        <w:rPr>
          <w:rFonts w:eastAsiaTheme="minorEastAsia"/>
          <w:kern w:val="28"/>
          <w:sz w:val="20"/>
          <w:szCs w:val="20"/>
        </w:rPr>
        <w:t>180 Thomas Johnson Drive, Suite 202</w:t>
      </w:r>
      <w:r w:rsidR="004E60E4">
        <w:rPr>
          <w:rFonts w:eastAsiaTheme="minorEastAsia"/>
          <w:kern w:val="28"/>
          <w:sz w:val="20"/>
          <w:szCs w:val="20"/>
        </w:rPr>
        <w:tab/>
        <w:t>184 Thomas Johnson Drive, Suite 204</w:t>
      </w:r>
    </w:p>
    <w:p w:rsidR="004E60E4" w:rsidRDefault="004E60E4" w:rsidP="004E60E4">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Frederick, MD 21702</w:t>
      </w:r>
      <w:r>
        <w:rPr>
          <w:rFonts w:eastAsiaTheme="minorEastAsia"/>
          <w:kern w:val="28"/>
          <w:sz w:val="20"/>
          <w:szCs w:val="20"/>
        </w:rPr>
        <w:tab/>
      </w:r>
      <w:r>
        <w:rPr>
          <w:rFonts w:eastAsiaTheme="minorEastAsia"/>
          <w:kern w:val="28"/>
          <w:sz w:val="20"/>
          <w:szCs w:val="20"/>
        </w:rPr>
        <w:tab/>
      </w:r>
      <w:r>
        <w:rPr>
          <w:rFonts w:eastAsiaTheme="minorEastAsia"/>
          <w:kern w:val="28"/>
          <w:sz w:val="20"/>
          <w:szCs w:val="20"/>
        </w:rPr>
        <w:tab/>
      </w:r>
      <w:r>
        <w:rPr>
          <w:rFonts w:eastAsiaTheme="minorEastAsia"/>
          <w:kern w:val="28"/>
          <w:sz w:val="20"/>
          <w:szCs w:val="20"/>
        </w:rPr>
        <w:tab/>
        <w:t>Frederick, MD 21702</w:t>
      </w:r>
    </w:p>
    <w:p w:rsidR="004E60E4" w:rsidRDefault="004E60E4" w:rsidP="004E60E4">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Phone: 301-631-6877</w:t>
      </w:r>
    </w:p>
    <w:p w:rsidR="004E60E4" w:rsidRDefault="004E60E4" w:rsidP="004E60E4">
      <w:pPr>
        <w:widowControl w:val="0"/>
        <w:overflowPunct w:val="0"/>
        <w:autoSpaceDE w:val="0"/>
        <w:autoSpaceDN w:val="0"/>
        <w:adjustRightInd w:val="0"/>
        <w:jc w:val="center"/>
        <w:rPr>
          <w:rFonts w:eastAsiaTheme="minorEastAsia"/>
          <w:kern w:val="28"/>
          <w:sz w:val="20"/>
          <w:szCs w:val="20"/>
        </w:rPr>
      </w:pPr>
      <w:r>
        <w:rPr>
          <w:rFonts w:eastAsiaTheme="minorEastAsia"/>
          <w:kern w:val="28"/>
          <w:sz w:val="20"/>
          <w:szCs w:val="20"/>
        </w:rPr>
        <w:t>Fax: 240-566-7820 or 301-631-1620</w:t>
      </w:r>
    </w:p>
    <w:p w:rsidR="004E60E4" w:rsidRDefault="004E60E4" w:rsidP="004E60E4">
      <w:pPr>
        <w:widowControl w:val="0"/>
        <w:overflowPunct w:val="0"/>
        <w:autoSpaceDE w:val="0"/>
        <w:autoSpaceDN w:val="0"/>
        <w:adjustRightInd w:val="0"/>
        <w:jc w:val="center"/>
        <w:rPr>
          <w:rFonts w:eastAsiaTheme="minorEastAsia"/>
          <w:kern w:val="28"/>
        </w:rPr>
      </w:pPr>
    </w:p>
    <w:p w:rsidR="004E60E4" w:rsidRDefault="004E60E4" w:rsidP="004E60E4">
      <w:pPr>
        <w:widowControl w:val="0"/>
        <w:overflowPunct w:val="0"/>
        <w:autoSpaceDE w:val="0"/>
        <w:autoSpaceDN w:val="0"/>
        <w:adjustRightInd w:val="0"/>
        <w:jc w:val="center"/>
        <w:rPr>
          <w:rFonts w:eastAsiaTheme="minorEastAsia"/>
          <w:b/>
          <w:bCs/>
          <w:kern w:val="28"/>
          <w:sz w:val="18"/>
          <w:szCs w:val="18"/>
        </w:rPr>
      </w:pPr>
      <w:r>
        <w:rPr>
          <w:rFonts w:eastAsiaTheme="minorEastAsia"/>
          <w:b/>
          <w:bCs/>
          <w:kern w:val="28"/>
          <w:sz w:val="18"/>
          <w:szCs w:val="18"/>
        </w:rPr>
        <w:t xml:space="preserve">Edward P. Riuli, M.D., F.A.C.C.     John A. Vitarello, M.D., F.A.C.C.     </w:t>
      </w:r>
      <w:proofErr w:type="gramStart"/>
      <w:r>
        <w:rPr>
          <w:rFonts w:eastAsiaTheme="minorEastAsia"/>
          <w:b/>
          <w:bCs/>
          <w:kern w:val="28"/>
          <w:sz w:val="18"/>
          <w:szCs w:val="18"/>
        </w:rPr>
        <w:t>Nirmal K. Shah, M.D., F.A.C.C.</w:t>
      </w:r>
      <w:proofErr w:type="gramEnd"/>
    </w:p>
    <w:p w:rsidR="004E60E4" w:rsidRDefault="004E60E4" w:rsidP="004E60E4">
      <w:pPr>
        <w:widowControl w:val="0"/>
        <w:overflowPunct w:val="0"/>
        <w:autoSpaceDE w:val="0"/>
        <w:autoSpaceDN w:val="0"/>
        <w:adjustRightInd w:val="0"/>
        <w:jc w:val="center"/>
        <w:rPr>
          <w:rFonts w:eastAsiaTheme="minorEastAsia"/>
          <w:b/>
          <w:bCs/>
          <w:kern w:val="28"/>
          <w:sz w:val="18"/>
          <w:szCs w:val="18"/>
        </w:rPr>
      </w:pPr>
      <w:proofErr w:type="gramStart"/>
      <w:r>
        <w:rPr>
          <w:rFonts w:eastAsiaTheme="minorEastAsia"/>
          <w:b/>
          <w:bCs/>
          <w:kern w:val="28"/>
          <w:sz w:val="18"/>
          <w:szCs w:val="18"/>
        </w:rPr>
        <w:t>Aimee Park, M.D., F.A.C.C.</w:t>
      </w:r>
      <w:proofErr w:type="gramEnd"/>
      <w:r>
        <w:rPr>
          <w:rFonts w:eastAsiaTheme="minorEastAsia"/>
          <w:b/>
          <w:bCs/>
          <w:kern w:val="28"/>
          <w:sz w:val="18"/>
          <w:szCs w:val="18"/>
        </w:rPr>
        <w:t xml:space="preserve">      Anwar Malik, M.D., F.A</w:t>
      </w:r>
      <w:r w:rsidR="00FE11B7">
        <w:rPr>
          <w:rFonts w:eastAsiaTheme="minorEastAsia"/>
          <w:b/>
          <w:bCs/>
          <w:kern w:val="28"/>
          <w:sz w:val="18"/>
          <w:szCs w:val="18"/>
        </w:rPr>
        <w:t xml:space="preserve">.C.C.      </w:t>
      </w:r>
      <w:proofErr w:type="spellStart"/>
      <w:r w:rsidR="00FE11B7">
        <w:rPr>
          <w:rFonts w:eastAsiaTheme="minorEastAsia"/>
          <w:b/>
          <w:bCs/>
          <w:kern w:val="28"/>
          <w:sz w:val="18"/>
          <w:szCs w:val="18"/>
        </w:rPr>
        <w:t>Sumit</w:t>
      </w:r>
      <w:proofErr w:type="spellEnd"/>
      <w:r w:rsidR="00FE11B7">
        <w:rPr>
          <w:rFonts w:eastAsiaTheme="minorEastAsia"/>
          <w:b/>
          <w:bCs/>
          <w:kern w:val="28"/>
          <w:sz w:val="18"/>
          <w:szCs w:val="18"/>
        </w:rPr>
        <w:t xml:space="preserve"> Duggal, M.D., F.A.C.C., R.P.V.I.</w:t>
      </w:r>
    </w:p>
    <w:p w:rsidR="00DB05F9" w:rsidRPr="00105C72" w:rsidRDefault="00DB05F9" w:rsidP="00DB05F9">
      <w:pPr>
        <w:widowControl w:val="0"/>
        <w:rPr>
          <w:b/>
          <w:sz w:val="18"/>
          <w:szCs w:val="18"/>
        </w:rPr>
      </w:pPr>
      <w:r>
        <w:rPr>
          <w:b/>
          <w:sz w:val="18"/>
          <w:szCs w:val="18"/>
        </w:rPr>
        <w:t xml:space="preserve">                     </w:t>
      </w:r>
    </w:p>
    <w:p w:rsidR="007742D7" w:rsidRPr="0070604C" w:rsidRDefault="00FB769B" w:rsidP="007742D7">
      <w:pPr>
        <w:ind w:left="720" w:firstLine="720"/>
        <w:rPr>
          <w:rFonts w:asciiTheme="minorHAnsi" w:hAnsiTheme="minorHAnsi"/>
          <w:b/>
          <w:sz w:val="32"/>
          <w:szCs w:val="32"/>
          <w:u w:val="single"/>
        </w:rPr>
      </w:pPr>
      <w:proofErr w:type="spellStart"/>
      <w:r>
        <w:rPr>
          <w:rFonts w:asciiTheme="minorHAnsi" w:hAnsiTheme="minorHAnsi"/>
          <w:b/>
          <w:sz w:val="32"/>
          <w:szCs w:val="32"/>
          <w:u w:val="single"/>
        </w:rPr>
        <w:t>Persantine</w:t>
      </w:r>
      <w:proofErr w:type="spellEnd"/>
      <w:r>
        <w:rPr>
          <w:rFonts w:asciiTheme="minorHAnsi" w:hAnsiTheme="minorHAnsi"/>
          <w:b/>
          <w:sz w:val="32"/>
          <w:szCs w:val="32"/>
          <w:u w:val="single"/>
        </w:rPr>
        <w:t xml:space="preserve"> </w:t>
      </w:r>
      <w:r w:rsidR="007742D7" w:rsidRPr="0070604C">
        <w:rPr>
          <w:rFonts w:asciiTheme="minorHAnsi" w:hAnsiTheme="minorHAnsi"/>
          <w:b/>
          <w:sz w:val="32"/>
          <w:szCs w:val="32"/>
          <w:u w:val="single"/>
        </w:rPr>
        <w:t>PET Myocardial Perfusion STRESS TEST</w:t>
      </w:r>
    </w:p>
    <w:p w:rsidR="007742D7" w:rsidRPr="0070604C" w:rsidRDefault="007742D7" w:rsidP="007742D7">
      <w:pPr>
        <w:rPr>
          <w:rFonts w:asciiTheme="minorHAnsi" w:hAnsiTheme="minorHAnsi"/>
          <w:b/>
          <w:sz w:val="22"/>
          <w:szCs w:val="22"/>
        </w:rPr>
      </w:pPr>
      <w:r w:rsidRPr="0070604C">
        <w:rPr>
          <w:rFonts w:asciiTheme="minorHAnsi" w:hAnsiTheme="minorHAnsi"/>
          <w:b/>
          <w:sz w:val="22"/>
          <w:szCs w:val="22"/>
        </w:rPr>
        <w:t xml:space="preserve">  </w:t>
      </w:r>
    </w:p>
    <w:p w:rsidR="007742D7" w:rsidRDefault="007742D7" w:rsidP="007742D7">
      <w:pPr>
        <w:rPr>
          <w:rFonts w:asciiTheme="minorHAnsi" w:hAnsiTheme="minorHAnsi"/>
        </w:rPr>
      </w:pPr>
      <w:r w:rsidRPr="0070604C">
        <w:rPr>
          <w:rFonts w:asciiTheme="minorHAnsi" w:hAnsiTheme="minorHAnsi"/>
        </w:rPr>
        <w:t>You are scheduled for your PET Stress Test on ___________________@__________AM/PM</w:t>
      </w:r>
    </w:p>
    <w:p w:rsidR="007238A2" w:rsidRDefault="007238A2" w:rsidP="007742D7">
      <w:pPr>
        <w:rPr>
          <w:rFonts w:asciiTheme="minorHAnsi" w:hAnsiTheme="minorHAnsi"/>
        </w:rPr>
      </w:pPr>
    </w:p>
    <w:p w:rsidR="007742D7" w:rsidRDefault="00D573F8" w:rsidP="007238A2">
      <w:pPr>
        <w:jc w:val="center"/>
        <w:rPr>
          <w:rFonts w:asciiTheme="minorHAnsi" w:hAnsiTheme="minorHAnsi"/>
          <w:b/>
          <w:sz w:val="28"/>
          <w:szCs w:val="28"/>
          <w:u w:val="single"/>
        </w:rPr>
      </w:pPr>
      <w:r w:rsidRPr="0070604C">
        <w:rPr>
          <w:rFonts w:asciiTheme="minorHAnsi" w:hAnsiTheme="minorHAnsi"/>
          <w:b/>
          <w:sz w:val="28"/>
          <w:szCs w:val="28"/>
          <w:u w:val="single"/>
        </w:rPr>
        <w:t>At 184 Thomas Johnson Drive Suite 204</w:t>
      </w:r>
    </w:p>
    <w:p w:rsidR="00FB769B" w:rsidRPr="007238A2" w:rsidRDefault="00FB769B" w:rsidP="007238A2">
      <w:pPr>
        <w:jc w:val="center"/>
        <w:rPr>
          <w:rFonts w:asciiTheme="minorHAnsi" w:hAnsiTheme="minorHAnsi"/>
          <w:b/>
          <w:sz w:val="28"/>
          <w:szCs w:val="28"/>
          <w:u w:val="single"/>
        </w:rPr>
      </w:pPr>
    </w:p>
    <w:p w:rsidR="007742D7" w:rsidRPr="0070604C" w:rsidRDefault="007742D7" w:rsidP="007742D7">
      <w:pPr>
        <w:rPr>
          <w:rFonts w:asciiTheme="minorHAnsi" w:hAnsiTheme="minorHAnsi"/>
          <w:b/>
          <w:sz w:val="32"/>
          <w:szCs w:val="32"/>
          <w:u w:val="single"/>
        </w:rPr>
      </w:pPr>
      <w:r w:rsidRPr="0070604C">
        <w:rPr>
          <w:rFonts w:asciiTheme="minorHAnsi" w:hAnsiTheme="minorHAnsi"/>
          <w:b/>
          <w:sz w:val="32"/>
          <w:szCs w:val="32"/>
          <w:u w:val="single"/>
        </w:rPr>
        <w:t xml:space="preserve">The quality of this test depends on you following these instructions! </w:t>
      </w:r>
    </w:p>
    <w:p w:rsidR="007742D7" w:rsidRPr="0070604C" w:rsidRDefault="007742D7" w:rsidP="007742D7">
      <w:pPr>
        <w:rPr>
          <w:rFonts w:asciiTheme="minorHAnsi" w:hAnsiTheme="minorHAnsi"/>
          <w:b/>
          <w:sz w:val="22"/>
          <w:szCs w:val="22"/>
        </w:rPr>
      </w:pPr>
    </w:p>
    <w:p w:rsidR="007742D7" w:rsidRPr="0070604C" w:rsidRDefault="007742D7" w:rsidP="007742D7">
      <w:pPr>
        <w:rPr>
          <w:rFonts w:asciiTheme="minorHAnsi" w:hAnsiTheme="minorHAnsi"/>
        </w:rPr>
      </w:pPr>
      <w:r w:rsidRPr="0070604C">
        <w:rPr>
          <w:rFonts w:asciiTheme="minorHAnsi" w:hAnsiTheme="minorHAnsi"/>
        </w:rPr>
        <w:tab/>
      </w:r>
      <w:r w:rsidRPr="0070604C">
        <w:rPr>
          <w:rFonts w:asciiTheme="minorHAnsi" w:hAnsiTheme="minorHAnsi"/>
        </w:rPr>
        <w:tab/>
        <w:t xml:space="preserve">      </w:t>
      </w:r>
      <w:r w:rsidRPr="0070604C">
        <w:rPr>
          <w:rFonts w:asciiTheme="minorHAnsi" w:hAnsiTheme="minorHAnsi"/>
        </w:rPr>
        <w:tab/>
      </w:r>
      <w:r w:rsidRPr="0070604C">
        <w:rPr>
          <w:rFonts w:asciiTheme="minorHAnsi" w:hAnsiTheme="minorHAnsi"/>
        </w:rPr>
        <w:tab/>
        <w:t xml:space="preserve">    </w:t>
      </w:r>
      <w:r w:rsidRPr="0070604C">
        <w:rPr>
          <w:rFonts w:asciiTheme="minorHAnsi" w:hAnsiTheme="minorHAnsi"/>
          <w:b/>
          <w:sz w:val="28"/>
          <w:szCs w:val="28"/>
          <w:u w:val="single"/>
        </w:rPr>
        <w:t>INSTRUCTIONS</w:t>
      </w:r>
    </w:p>
    <w:p w:rsidR="007742D7" w:rsidRPr="0070604C" w:rsidRDefault="007742D7" w:rsidP="007742D7">
      <w:pPr>
        <w:ind w:firstLine="360"/>
        <w:rPr>
          <w:rFonts w:asciiTheme="minorHAnsi" w:hAnsiTheme="minorHAnsi"/>
          <w:b/>
          <w:sz w:val="22"/>
          <w:szCs w:val="22"/>
        </w:rPr>
      </w:pPr>
      <w:r w:rsidRPr="0070604C">
        <w:rPr>
          <w:rFonts w:asciiTheme="minorHAnsi" w:hAnsiTheme="minorHAnsi"/>
          <w:b/>
          <w:sz w:val="22"/>
          <w:szCs w:val="22"/>
        </w:rPr>
        <w:t xml:space="preserve">BRING YOUR MEDICATIONS WITH YOU ON THE DAY OF YOUR TEST. </w:t>
      </w:r>
    </w:p>
    <w:p w:rsidR="007742D7" w:rsidRPr="0070604C" w:rsidRDefault="007742D7" w:rsidP="007742D7">
      <w:pPr>
        <w:rPr>
          <w:rFonts w:asciiTheme="minorHAnsi" w:hAnsiTheme="minorHAnsi"/>
        </w:rPr>
      </w:pPr>
    </w:p>
    <w:p w:rsidR="007742D7" w:rsidRPr="007238A2" w:rsidRDefault="007742D7" w:rsidP="007742D7">
      <w:pPr>
        <w:pStyle w:val="ListParagraph"/>
        <w:numPr>
          <w:ilvl w:val="0"/>
          <w:numId w:val="1"/>
        </w:numPr>
        <w:rPr>
          <w:rFonts w:asciiTheme="minorHAnsi" w:hAnsiTheme="minorHAnsi"/>
          <w:b/>
          <w:u w:val="single"/>
        </w:rPr>
      </w:pPr>
      <w:r w:rsidRPr="0070604C">
        <w:rPr>
          <w:rFonts w:asciiTheme="minorHAnsi" w:hAnsiTheme="minorHAnsi"/>
          <w:b/>
          <w:u w:val="single"/>
        </w:rPr>
        <w:t>If you are DIABETIC:</w:t>
      </w:r>
    </w:p>
    <w:p w:rsidR="007742D7" w:rsidRPr="0070604C" w:rsidRDefault="007742D7" w:rsidP="007742D7">
      <w:pPr>
        <w:numPr>
          <w:ilvl w:val="0"/>
          <w:numId w:val="2"/>
        </w:numPr>
        <w:rPr>
          <w:rFonts w:asciiTheme="minorHAnsi" w:hAnsiTheme="minorHAnsi"/>
        </w:rPr>
      </w:pPr>
      <w:r w:rsidRPr="0070604C">
        <w:rPr>
          <w:rFonts w:asciiTheme="minorHAnsi" w:hAnsiTheme="minorHAnsi"/>
        </w:rPr>
        <w:t xml:space="preserve">Please do not take oral diabetic medicines or insulin the morning of the test. </w:t>
      </w:r>
    </w:p>
    <w:p w:rsidR="007742D7" w:rsidRPr="0070604C" w:rsidRDefault="007742D7" w:rsidP="007742D7">
      <w:pPr>
        <w:numPr>
          <w:ilvl w:val="0"/>
          <w:numId w:val="2"/>
        </w:numPr>
        <w:rPr>
          <w:rFonts w:asciiTheme="minorHAnsi" w:hAnsiTheme="minorHAnsi"/>
        </w:rPr>
      </w:pPr>
      <w:r w:rsidRPr="0070604C">
        <w:rPr>
          <w:rFonts w:asciiTheme="minorHAnsi" w:hAnsiTheme="minorHAnsi"/>
        </w:rPr>
        <w:t xml:space="preserve">Bring your Diabetic medicines with you </w:t>
      </w:r>
      <w:bookmarkStart w:id="0" w:name="_GoBack"/>
      <w:bookmarkEnd w:id="0"/>
    </w:p>
    <w:p w:rsidR="007742D7" w:rsidRDefault="007742D7" w:rsidP="007742D7">
      <w:pPr>
        <w:numPr>
          <w:ilvl w:val="0"/>
          <w:numId w:val="2"/>
        </w:numPr>
        <w:rPr>
          <w:rFonts w:asciiTheme="minorHAnsi" w:hAnsiTheme="minorHAnsi"/>
        </w:rPr>
      </w:pPr>
      <w:r w:rsidRPr="0070604C">
        <w:rPr>
          <w:rFonts w:asciiTheme="minorHAnsi" w:hAnsiTheme="minorHAnsi"/>
        </w:rPr>
        <w:t>Bring your glucometer with you</w:t>
      </w:r>
      <w:r>
        <w:rPr>
          <w:rFonts w:asciiTheme="minorHAnsi" w:hAnsiTheme="minorHAnsi"/>
        </w:rPr>
        <w:t>.</w:t>
      </w:r>
    </w:p>
    <w:p w:rsidR="007742D7" w:rsidRPr="00F075C5" w:rsidRDefault="007742D7" w:rsidP="007742D7">
      <w:pPr>
        <w:ind w:left="720"/>
        <w:rPr>
          <w:rFonts w:asciiTheme="minorHAnsi" w:hAnsiTheme="minorHAnsi"/>
        </w:rPr>
      </w:pPr>
    </w:p>
    <w:p w:rsidR="007742D7" w:rsidRPr="00ED4873" w:rsidRDefault="007742D7" w:rsidP="007742D7">
      <w:pPr>
        <w:pStyle w:val="ListParagraph"/>
        <w:numPr>
          <w:ilvl w:val="0"/>
          <w:numId w:val="1"/>
        </w:numPr>
        <w:rPr>
          <w:rFonts w:asciiTheme="minorHAnsi" w:hAnsiTheme="minorHAnsi"/>
          <w:b/>
        </w:rPr>
      </w:pPr>
      <w:r w:rsidRPr="00ED4873">
        <w:rPr>
          <w:rFonts w:asciiTheme="minorHAnsi" w:hAnsiTheme="minorHAnsi"/>
          <w:b/>
        </w:rPr>
        <w:t xml:space="preserve">If you are a LUNG PATIENT: </w:t>
      </w:r>
    </w:p>
    <w:p w:rsidR="007742D7" w:rsidRPr="00ED4873" w:rsidRDefault="007742D7" w:rsidP="007742D7">
      <w:pPr>
        <w:ind w:left="360"/>
        <w:rPr>
          <w:rFonts w:asciiTheme="minorHAnsi" w:hAnsiTheme="minorHAnsi"/>
          <w:b/>
        </w:rPr>
      </w:pPr>
    </w:p>
    <w:p w:rsidR="007742D7" w:rsidRPr="00ED4873" w:rsidRDefault="007742D7" w:rsidP="007742D7">
      <w:pPr>
        <w:ind w:left="360"/>
        <w:rPr>
          <w:rFonts w:asciiTheme="minorHAnsi" w:hAnsiTheme="minorHAnsi"/>
          <w:b/>
        </w:rPr>
      </w:pPr>
      <w:r w:rsidRPr="00ED4873">
        <w:rPr>
          <w:rFonts w:asciiTheme="minorHAnsi" w:hAnsiTheme="minorHAnsi"/>
          <w:b/>
        </w:rPr>
        <w:t xml:space="preserve">If you use inhalers you </w:t>
      </w:r>
      <w:r w:rsidRPr="00ED4873">
        <w:rPr>
          <w:rFonts w:asciiTheme="minorHAnsi" w:hAnsiTheme="minorHAnsi"/>
          <w:b/>
          <w:u w:val="single"/>
        </w:rPr>
        <w:t>must</w:t>
      </w:r>
      <w:r w:rsidRPr="00ED4873">
        <w:rPr>
          <w:rFonts w:asciiTheme="minorHAnsi" w:hAnsiTheme="minorHAnsi"/>
          <w:b/>
        </w:rPr>
        <w:t xml:space="preserve"> bring them along!</w:t>
      </w:r>
    </w:p>
    <w:p w:rsidR="007742D7" w:rsidRPr="00ED4873" w:rsidRDefault="007742D7" w:rsidP="007742D7">
      <w:pPr>
        <w:ind w:left="360"/>
        <w:rPr>
          <w:rFonts w:asciiTheme="minorHAnsi" w:hAnsiTheme="minorHAnsi"/>
          <w:b/>
        </w:rPr>
      </w:pPr>
    </w:p>
    <w:p w:rsidR="007742D7" w:rsidRPr="007742D7" w:rsidRDefault="007742D7" w:rsidP="007742D7">
      <w:pPr>
        <w:pStyle w:val="ListParagraph"/>
        <w:numPr>
          <w:ilvl w:val="0"/>
          <w:numId w:val="1"/>
        </w:numPr>
        <w:rPr>
          <w:rFonts w:asciiTheme="minorHAnsi" w:hAnsiTheme="minorHAnsi"/>
          <w:b/>
          <w:u w:val="single"/>
        </w:rPr>
      </w:pPr>
      <w:r w:rsidRPr="00ED4873">
        <w:rPr>
          <w:rFonts w:asciiTheme="minorHAnsi" w:hAnsiTheme="minorHAnsi"/>
          <w:b/>
          <w:i/>
          <w:u w:val="single"/>
        </w:rPr>
        <w:t>Do not  take any stomach medication</w:t>
      </w:r>
      <w:r w:rsidRPr="00ED4873">
        <w:rPr>
          <w:rFonts w:asciiTheme="minorHAnsi" w:hAnsiTheme="minorHAnsi"/>
          <w:b/>
          <w:u w:val="single"/>
        </w:rPr>
        <w:t xml:space="preserve"> :</w:t>
      </w:r>
      <w:r w:rsidRPr="00ED4873">
        <w:rPr>
          <w:rFonts w:asciiTheme="minorHAnsi" w:hAnsiTheme="minorHAnsi"/>
          <w:b/>
        </w:rPr>
        <w:t xml:space="preserve"> i.e., Zantac, </w:t>
      </w:r>
      <w:proofErr w:type="spellStart"/>
      <w:r w:rsidRPr="00ED4873">
        <w:rPr>
          <w:rFonts w:asciiTheme="minorHAnsi" w:hAnsiTheme="minorHAnsi"/>
          <w:b/>
        </w:rPr>
        <w:t>Prevacid</w:t>
      </w:r>
      <w:proofErr w:type="spellEnd"/>
      <w:r w:rsidRPr="00ED4873">
        <w:rPr>
          <w:rFonts w:asciiTheme="minorHAnsi" w:hAnsiTheme="minorHAnsi"/>
          <w:b/>
        </w:rPr>
        <w:t xml:space="preserve">, Nexium, or </w:t>
      </w:r>
      <w:proofErr w:type="spellStart"/>
      <w:r w:rsidRPr="00ED4873">
        <w:rPr>
          <w:rFonts w:asciiTheme="minorHAnsi" w:hAnsiTheme="minorHAnsi"/>
          <w:b/>
        </w:rPr>
        <w:t>Protonix</w:t>
      </w:r>
      <w:proofErr w:type="spellEnd"/>
    </w:p>
    <w:p w:rsidR="007742D7" w:rsidRPr="00ED4873" w:rsidRDefault="007742D7" w:rsidP="007742D7">
      <w:pPr>
        <w:pStyle w:val="ListParagraph"/>
        <w:ind w:left="360"/>
        <w:rPr>
          <w:rFonts w:asciiTheme="minorHAnsi" w:hAnsiTheme="minorHAnsi"/>
          <w:b/>
          <w:u w:val="single"/>
        </w:rPr>
      </w:pPr>
    </w:p>
    <w:p w:rsidR="007742D7" w:rsidRDefault="007742D7" w:rsidP="007742D7">
      <w:pPr>
        <w:pStyle w:val="ListParagraph"/>
        <w:numPr>
          <w:ilvl w:val="0"/>
          <w:numId w:val="1"/>
        </w:numPr>
        <w:rPr>
          <w:rFonts w:asciiTheme="minorHAnsi" w:hAnsiTheme="minorHAnsi"/>
        </w:rPr>
      </w:pPr>
      <w:r w:rsidRPr="00ED4873">
        <w:rPr>
          <w:rFonts w:asciiTheme="minorHAnsi" w:hAnsiTheme="minorHAnsi"/>
        </w:rPr>
        <w:t xml:space="preserve">You </w:t>
      </w:r>
      <w:r w:rsidRPr="00ED4873">
        <w:rPr>
          <w:rFonts w:asciiTheme="minorHAnsi" w:hAnsiTheme="minorHAnsi"/>
          <w:b/>
          <w:u w:val="single"/>
        </w:rPr>
        <w:t>may</w:t>
      </w:r>
      <w:r w:rsidRPr="00ED4873">
        <w:rPr>
          <w:rFonts w:asciiTheme="minorHAnsi" w:hAnsiTheme="minorHAnsi"/>
        </w:rPr>
        <w:t xml:space="preserve"> take any</w:t>
      </w:r>
      <w:r>
        <w:rPr>
          <w:rFonts w:asciiTheme="minorHAnsi" w:hAnsiTheme="minorHAnsi"/>
        </w:rPr>
        <w:t xml:space="preserve"> other</w:t>
      </w:r>
      <w:r w:rsidRPr="00ED4873">
        <w:rPr>
          <w:rFonts w:asciiTheme="minorHAnsi" w:hAnsiTheme="minorHAnsi"/>
        </w:rPr>
        <w:t xml:space="preserve"> medications unless otherwise instructed by your</w:t>
      </w:r>
      <w:r>
        <w:rPr>
          <w:rFonts w:asciiTheme="minorHAnsi" w:hAnsiTheme="minorHAnsi"/>
        </w:rPr>
        <w:t xml:space="preserve"> </w:t>
      </w:r>
      <w:r w:rsidRPr="00ED4873">
        <w:rPr>
          <w:rFonts w:asciiTheme="minorHAnsi" w:hAnsiTheme="minorHAnsi"/>
        </w:rPr>
        <w:t>physician.</w:t>
      </w:r>
    </w:p>
    <w:p w:rsidR="007742D7" w:rsidRDefault="007742D7" w:rsidP="007742D7">
      <w:pPr>
        <w:ind w:left="720" w:firstLine="720"/>
        <w:rPr>
          <w:rFonts w:asciiTheme="minorHAnsi" w:hAnsiTheme="minorHAnsi"/>
        </w:rPr>
      </w:pPr>
      <w:r w:rsidRPr="00ED4873">
        <w:rPr>
          <w:rFonts w:asciiTheme="minorHAnsi" w:hAnsiTheme="minorHAnsi"/>
        </w:rPr>
        <w:t xml:space="preserve"> You may have enough water to take these medications. </w:t>
      </w:r>
    </w:p>
    <w:p w:rsidR="00D3519A" w:rsidRDefault="00D3519A" w:rsidP="00D3519A">
      <w:pPr>
        <w:rPr>
          <w:rFonts w:asciiTheme="minorHAnsi" w:hAnsiTheme="minorHAnsi"/>
        </w:rPr>
      </w:pPr>
    </w:p>
    <w:p w:rsidR="00D3519A" w:rsidRPr="00D3519A" w:rsidRDefault="00D3519A" w:rsidP="00D3519A">
      <w:pPr>
        <w:pStyle w:val="ListParagraph"/>
        <w:numPr>
          <w:ilvl w:val="0"/>
          <w:numId w:val="1"/>
        </w:numPr>
        <w:rPr>
          <w:rFonts w:asciiTheme="minorHAnsi" w:hAnsiTheme="minorHAnsi"/>
        </w:rPr>
      </w:pPr>
      <w:r>
        <w:rPr>
          <w:rFonts w:asciiTheme="minorHAnsi" w:hAnsiTheme="minorHAnsi"/>
        </w:rPr>
        <w:t>If you need Valium, you will need a driver.</w:t>
      </w:r>
    </w:p>
    <w:p w:rsidR="007742D7" w:rsidRPr="00ED4873" w:rsidRDefault="007742D7" w:rsidP="007742D7">
      <w:pPr>
        <w:rPr>
          <w:rFonts w:asciiTheme="minorHAnsi" w:hAnsiTheme="minorHAnsi"/>
        </w:rPr>
      </w:pPr>
    </w:p>
    <w:p w:rsidR="007742D7" w:rsidRPr="00ED4873" w:rsidRDefault="007742D7" w:rsidP="007742D7">
      <w:pPr>
        <w:pStyle w:val="ListParagraph"/>
        <w:numPr>
          <w:ilvl w:val="0"/>
          <w:numId w:val="1"/>
        </w:numPr>
        <w:rPr>
          <w:rFonts w:asciiTheme="minorHAnsi" w:hAnsiTheme="minorHAnsi"/>
          <w:b/>
        </w:rPr>
      </w:pPr>
      <w:r w:rsidRPr="00ED4873">
        <w:rPr>
          <w:rFonts w:asciiTheme="minorHAnsi" w:hAnsiTheme="minorHAnsi"/>
          <w:b/>
        </w:rPr>
        <w:t xml:space="preserve">DO NOT EAT OR DRINK ANYTHING CONTAINING CAFFEINE FOR 24 HOURS PRIOR TO YOUR PET STUDY. </w:t>
      </w:r>
      <w:r>
        <w:rPr>
          <w:rFonts w:asciiTheme="minorHAnsi" w:hAnsiTheme="minorHAnsi"/>
          <w:b/>
        </w:rPr>
        <w:t xml:space="preserve">               </w:t>
      </w:r>
      <w:r w:rsidRPr="00ED4873">
        <w:rPr>
          <w:rFonts w:asciiTheme="minorHAnsi" w:hAnsiTheme="minorHAnsi"/>
          <w:b/>
        </w:rPr>
        <w:t>Review Caffeine Free Guideline Sheet!</w:t>
      </w:r>
    </w:p>
    <w:p w:rsidR="007742D7" w:rsidRDefault="007742D7" w:rsidP="007742D7">
      <w:pPr>
        <w:ind w:left="720" w:firstLine="720"/>
        <w:rPr>
          <w:rFonts w:asciiTheme="minorHAnsi" w:hAnsiTheme="minorHAnsi"/>
          <w:b/>
          <w:i/>
          <w:u w:val="single"/>
        </w:rPr>
      </w:pPr>
      <w:r w:rsidRPr="00ED4873">
        <w:rPr>
          <w:rFonts w:asciiTheme="minorHAnsi" w:hAnsiTheme="minorHAnsi"/>
          <w:b/>
          <w:i/>
          <w:u w:val="single"/>
        </w:rPr>
        <w:t xml:space="preserve">*THIS CAFFIENE RESTRICTION IS VERY CRITICAL!  CONSUMPTION OF CAFFIENE WITHIN 24 HOURS OF THE PET STUDY WOULD </w:t>
      </w:r>
      <w:proofErr w:type="gramStart"/>
      <w:r w:rsidRPr="00ED4873">
        <w:rPr>
          <w:rFonts w:asciiTheme="minorHAnsi" w:hAnsiTheme="minorHAnsi"/>
          <w:b/>
          <w:i/>
          <w:u w:val="single"/>
        </w:rPr>
        <w:t>PRODUCE  UNRELIABLE</w:t>
      </w:r>
      <w:proofErr w:type="gramEnd"/>
      <w:r w:rsidRPr="00ED4873">
        <w:rPr>
          <w:rFonts w:asciiTheme="minorHAnsi" w:hAnsiTheme="minorHAnsi"/>
          <w:b/>
          <w:i/>
          <w:u w:val="single"/>
        </w:rPr>
        <w:t xml:space="preserve"> OR INVALID RESULTS.</w:t>
      </w:r>
    </w:p>
    <w:p w:rsidR="008F55E1" w:rsidRPr="00ED77BA" w:rsidRDefault="00ED77BA" w:rsidP="00ED77BA">
      <w:pPr>
        <w:ind w:left="720" w:firstLine="720"/>
        <w:rPr>
          <w:rFonts w:asciiTheme="minorHAnsi" w:hAnsiTheme="minorHAnsi"/>
          <w:b/>
          <w:i/>
          <w:u w:val="single"/>
        </w:rPr>
      </w:pPr>
      <w:r w:rsidRPr="00ED77BA">
        <w:rPr>
          <w:rStyle w:val="Emphasis"/>
          <w:rFonts w:ascii="Calibri" w:hAnsi="Calibri" w:cs="Tahoma"/>
          <w:color w:val="000000"/>
        </w:rPr>
        <w:t xml:space="preserve">If you have caffeine within 24 hours of your PET stress test, you could have a “False Negative” test.   The caffeine blocks the </w:t>
      </w:r>
      <w:proofErr w:type="spellStart"/>
      <w:r w:rsidRPr="00ED77BA">
        <w:rPr>
          <w:rStyle w:val="Emphasis"/>
          <w:rFonts w:ascii="Calibri" w:hAnsi="Calibri" w:cs="Tahoma"/>
          <w:color w:val="000000"/>
        </w:rPr>
        <w:t>Persantine</w:t>
      </w:r>
      <w:proofErr w:type="spellEnd"/>
      <w:r w:rsidRPr="00ED77BA">
        <w:rPr>
          <w:rStyle w:val="Emphasis"/>
          <w:rFonts w:ascii="Calibri" w:hAnsi="Calibri" w:cs="Tahoma"/>
          <w:color w:val="000000"/>
        </w:rPr>
        <w:t>/Dipyridamole stress medicine from working and your heart will not be stressed. This means your test could be read as normal/near normal when you actually could have critical coronary disease or blockage.  Having caffeine within 24 hours of your stress test will put you at increased risk of, but not limited to, heart attack, heart failure, and/or death if you do have coronary artery disease.</w:t>
      </w:r>
      <w:r w:rsidRPr="00ED77BA">
        <w:rPr>
          <w:rStyle w:val="Emphasis"/>
          <w:rFonts w:ascii="Calibri" w:hAnsi="Calibri" w:cs="Tahoma"/>
          <w:b/>
          <w:bCs/>
          <w:color w:val="000000"/>
        </w:rPr>
        <w:t>  Please</w:t>
      </w:r>
      <w:r w:rsidRPr="00ED77BA">
        <w:rPr>
          <w:rStyle w:val="Emphasis"/>
          <w:rFonts w:ascii="Calibri" w:hAnsi="Calibri" w:cs="Tahoma"/>
          <w:b/>
          <w:bCs/>
          <w:color w:val="000000"/>
          <w:u w:val="single"/>
        </w:rPr>
        <w:t xml:space="preserve"> DO NOT</w:t>
      </w:r>
      <w:r w:rsidRPr="00ED77BA">
        <w:rPr>
          <w:rStyle w:val="Emphasis"/>
          <w:rFonts w:ascii="Calibri" w:hAnsi="Calibri" w:cs="Tahoma"/>
          <w:color w:val="000000"/>
        </w:rPr>
        <w:t xml:space="preserve"> </w:t>
      </w:r>
      <w:proofErr w:type="gramStart"/>
      <w:r w:rsidRPr="00ED77BA">
        <w:rPr>
          <w:rStyle w:val="Emphasis"/>
          <w:rFonts w:ascii="Calibri" w:hAnsi="Calibri" w:cs="Tahoma"/>
          <w:color w:val="000000"/>
        </w:rPr>
        <w:t>have</w:t>
      </w:r>
      <w:proofErr w:type="gramEnd"/>
      <w:r w:rsidRPr="00ED77BA">
        <w:rPr>
          <w:rStyle w:val="Emphasis"/>
          <w:rFonts w:ascii="Calibri" w:hAnsi="Calibri" w:cs="Tahoma"/>
          <w:color w:val="000000"/>
        </w:rPr>
        <w:t xml:space="preserve"> caffeine for 24 hours prior to your Cardiac PET stress test.</w:t>
      </w:r>
    </w:p>
    <w:p w:rsidR="00ED77BA" w:rsidRDefault="00ED77BA" w:rsidP="0014510F">
      <w:pPr>
        <w:rPr>
          <w:rFonts w:asciiTheme="minorHAnsi" w:hAnsiTheme="minorHAnsi"/>
        </w:rPr>
      </w:pPr>
    </w:p>
    <w:p w:rsidR="00ED77BA" w:rsidRDefault="00ED77BA" w:rsidP="0014510F">
      <w:pPr>
        <w:rPr>
          <w:rFonts w:asciiTheme="minorHAnsi" w:hAnsiTheme="minorHAnsi"/>
        </w:rPr>
      </w:pPr>
    </w:p>
    <w:p w:rsidR="0014510F" w:rsidRDefault="0014510F" w:rsidP="0014510F">
      <w:pPr>
        <w:rPr>
          <w:rFonts w:asciiTheme="minorHAnsi" w:hAnsiTheme="minorHAnsi"/>
          <w:b/>
        </w:rPr>
      </w:pPr>
      <w:r w:rsidRPr="0014510F">
        <w:rPr>
          <w:rFonts w:asciiTheme="minorHAnsi" w:hAnsiTheme="minorHAnsi"/>
        </w:rPr>
        <w:lastRenderedPageBreak/>
        <w:t>7.</w:t>
      </w:r>
      <w:r>
        <w:rPr>
          <w:rFonts w:asciiTheme="minorHAnsi" w:hAnsiTheme="minorHAnsi"/>
          <w:b/>
        </w:rPr>
        <w:t xml:space="preserve"> FOOD RESTRICTIONS:</w:t>
      </w:r>
    </w:p>
    <w:p w:rsidR="0014510F" w:rsidRDefault="0014510F" w:rsidP="0014510F">
      <w:pPr>
        <w:rPr>
          <w:rFonts w:asciiTheme="minorHAnsi" w:hAnsiTheme="minorHAnsi"/>
          <w:b/>
        </w:rPr>
      </w:pPr>
    </w:p>
    <w:p w:rsidR="0014510F" w:rsidRDefault="0014510F" w:rsidP="0014510F">
      <w:pPr>
        <w:rPr>
          <w:rFonts w:asciiTheme="minorHAnsi" w:hAnsiTheme="minorHAnsi"/>
          <w:b/>
        </w:rPr>
      </w:pPr>
      <w:r>
        <w:rPr>
          <w:rFonts w:asciiTheme="minorHAnsi" w:hAnsiTheme="minorHAnsi"/>
          <w:b/>
        </w:rPr>
        <w:t xml:space="preserve"> All appointments BEFORE </w:t>
      </w:r>
      <w:proofErr w:type="gramStart"/>
      <w:r>
        <w:rPr>
          <w:rFonts w:asciiTheme="minorHAnsi" w:hAnsiTheme="minorHAnsi"/>
          <w:b/>
        </w:rPr>
        <w:t>NOON,</w:t>
      </w:r>
      <w:proofErr w:type="gramEnd"/>
      <w:r>
        <w:rPr>
          <w:rFonts w:asciiTheme="minorHAnsi" w:hAnsiTheme="minorHAnsi"/>
          <w:b/>
        </w:rPr>
        <w:t xml:space="preserve"> do NOT e</w:t>
      </w:r>
      <w:r w:rsidR="00BD489C">
        <w:rPr>
          <w:rFonts w:asciiTheme="minorHAnsi" w:hAnsiTheme="minorHAnsi"/>
          <w:b/>
        </w:rPr>
        <w:t>at or drink ANYTHING after midnight</w:t>
      </w:r>
      <w:r>
        <w:rPr>
          <w:rFonts w:asciiTheme="minorHAnsi" w:hAnsiTheme="minorHAnsi"/>
          <w:b/>
        </w:rPr>
        <w:t xml:space="preserve"> the night before.</w:t>
      </w:r>
    </w:p>
    <w:p w:rsidR="0014510F" w:rsidRPr="006151AB" w:rsidRDefault="0014510F" w:rsidP="0014510F">
      <w:pPr>
        <w:rPr>
          <w:rFonts w:asciiTheme="minorHAnsi" w:hAnsiTheme="minorHAnsi"/>
          <w:b/>
        </w:rPr>
      </w:pPr>
    </w:p>
    <w:p w:rsidR="0014510F" w:rsidRPr="006151AB" w:rsidRDefault="0014510F" w:rsidP="0014510F">
      <w:pPr>
        <w:rPr>
          <w:rFonts w:asciiTheme="minorHAnsi" w:hAnsiTheme="minorHAnsi"/>
          <w:b/>
        </w:rPr>
      </w:pPr>
      <w:r>
        <w:rPr>
          <w:rFonts w:asciiTheme="minorHAnsi" w:hAnsiTheme="minorHAnsi"/>
          <w:b/>
        </w:rPr>
        <w:t>All appointments AFTER NOON</w:t>
      </w:r>
    </w:p>
    <w:p w:rsidR="0014510F" w:rsidRPr="00ED4873" w:rsidRDefault="0014510F" w:rsidP="0014510F">
      <w:pPr>
        <w:ind w:left="720" w:firstLine="720"/>
        <w:rPr>
          <w:rFonts w:asciiTheme="minorHAnsi" w:hAnsiTheme="minorHAnsi"/>
          <w:b/>
          <w:i/>
          <w:u w:val="single"/>
        </w:rPr>
      </w:pPr>
      <w:proofErr w:type="gramStart"/>
      <w:r>
        <w:rPr>
          <w:rFonts w:asciiTheme="minorHAnsi" w:hAnsiTheme="minorHAnsi"/>
        </w:rPr>
        <w:t>May have a light breakfast the day of your test before 8 a.m.</w:t>
      </w:r>
      <w:proofErr w:type="gramEnd"/>
      <w:r>
        <w:rPr>
          <w:rFonts w:asciiTheme="minorHAnsi" w:hAnsiTheme="minorHAnsi"/>
        </w:rPr>
        <w:t xml:space="preserve">    i.e., </w:t>
      </w:r>
      <w:proofErr w:type="gramStart"/>
      <w:r>
        <w:rPr>
          <w:rFonts w:asciiTheme="minorHAnsi" w:hAnsiTheme="minorHAnsi"/>
        </w:rPr>
        <w:t>A</w:t>
      </w:r>
      <w:proofErr w:type="gramEnd"/>
      <w:r>
        <w:rPr>
          <w:rFonts w:asciiTheme="minorHAnsi" w:hAnsiTheme="minorHAnsi"/>
        </w:rPr>
        <w:t xml:space="preserve"> bowl of cereal and juice or toast and juice.  Best to avoid citrus juices die to their acidity.  You may drink some sprite or ginger ale, if you prefer.</w:t>
      </w:r>
      <w:r w:rsidRPr="00ED4873">
        <w:rPr>
          <w:rFonts w:asciiTheme="minorHAnsi" w:hAnsiTheme="minorHAnsi"/>
        </w:rPr>
        <w:tab/>
      </w:r>
    </w:p>
    <w:p w:rsidR="007742D7" w:rsidRPr="00ED4873" w:rsidRDefault="007742D7" w:rsidP="007742D7">
      <w:pPr>
        <w:rPr>
          <w:rFonts w:asciiTheme="minorHAnsi" w:hAnsiTheme="minorHAnsi"/>
          <w:b/>
          <w:i/>
          <w:u w:val="single"/>
        </w:rPr>
      </w:pPr>
    </w:p>
    <w:p w:rsidR="007742D7" w:rsidRPr="0014510F" w:rsidRDefault="0014510F" w:rsidP="0014510F">
      <w:pPr>
        <w:rPr>
          <w:rFonts w:asciiTheme="minorHAnsi" w:hAnsiTheme="minorHAnsi"/>
          <w:b/>
        </w:rPr>
      </w:pPr>
      <w:r w:rsidRPr="0014510F">
        <w:rPr>
          <w:rFonts w:asciiTheme="minorHAnsi" w:hAnsiTheme="minorHAnsi"/>
        </w:rPr>
        <w:t>8</w:t>
      </w:r>
      <w:r w:rsidRPr="0014510F">
        <w:rPr>
          <w:rFonts w:asciiTheme="minorHAnsi" w:hAnsiTheme="minorHAnsi"/>
          <w:b/>
        </w:rPr>
        <w:t xml:space="preserve">. </w:t>
      </w:r>
      <w:r w:rsidR="007742D7" w:rsidRPr="0014510F">
        <w:rPr>
          <w:rFonts w:asciiTheme="minorHAnsi" w:hAnsiTheme="minorHAnsi"/>
          <w:b/>
        </w:rPr>
        <w:t>DO NOT SMOKE FOR 24 HOURS PRIOR TO YOUR PET STUDY.</w:t>
      </w:r>
    </w:p>
    <w:p w:rsidR="007238A2" w:rsidRDefault="007742D7" w:rsidP="007742D7">
      <w:pPr>
        <w:ind w:left="720" w:firstLine="720"/>
        <w:rPr>
          <w:rFonts w:asciiTheme="minorHAnsi" w:hAnsiTheme="minorHAnsi"/>
          <w:b/>
          <w:i/>
          <w:u w:val="single"/>
        </w:rPr>
      </w:pPr>
      <w:r w:rsidRPr="00ED4873">
        <w:rPr>
          <w:rFonts w:asciiTheme="minorHAnsi" w:hAnsiTheme="minorHAnsi"/>
          <w:b/>
          <w:i/>
          <w:u w:val="single"/>
        </w:rPr>
        <w:t>*THIS SMOKING RESTRICTION IS VERY CRITICAL!  SMOKING WITHIN 24 HOURS OF THE PET STUDY WOULD PRODUCE UNRELIABLE OR INVALID RESULTS.</w:t>
      </w:r>
    </w:p>
    <w:p w:rsidR="007742D7" w:rsidRPr="00ED4873" w:rsidRDefault="007742D7" w:rsidP="007742D7">
      <w:pPr>
        <w:ind w:left="720" w:firstLine="720"/>
        <w:rPr>
          <w:rFonts w:asciiTheme="minorHAnsi" w:hAnsiTheme="minorHAnsi"/>
          <w:b/>
          <w:i/>
          <w:u w:val="single"/>
        </w:rPr>
      </w:pPr>
    </w:p>
    <w:p w:rsidR="007238A2" w:rsidRPr="007238A2" w:rsidRDefault="007238A2" w:rsidP="007742D7">
      <w:pPr>
        <w:rPr>
          <w:rFonts w:asciiTheme="minorHAnsi" w:hAnsiTheme="minorHAnsi"/>
        </w:rPr>
      </w:pPr>
      <w:r w:rsidRPr="007238A2">
        <w:rPr>
          <w:rFonts w:asciiTheme="minorHAnsi" w:hAnsiTheme="minorHAnsi"/>
        </w:rPr>
        <w:tab/>
      </w:r>
    </w:p>
    <w:p w:rsidR="000A4031" w:rsidRDefault="000A4031" w:rsidP="000A4031">
      <w:pPr>
        <w:rPr>
          <w:rFonts w:asciiTheme="minorHAnsi" w:hAnsiTheme="minorHAnsi"/>
          <w:b/>
          <w:u w:val="single"/>
        </w:rPr>
      </w:pPr>
      <w:r>
        <w:rPr>
          <w:rFonts w:asciiTheme="minorHAnsi" w:hAnsiTheme="minorHAnsi"/>
          <w:b/>
          <w:u w:val="single"/>
        </w:rPr>
        <w:t>On the Day o</w:t>
      </w:r>
      <w:r w:rsidRPr="00ED4873">
        <w:rPr>
          <w:rFonts w:asciiTheme="minorHAnsi" w:hAnsiTheme="minorHAnsi"/>
          <w:b/>
          <w:u w:val="single"/>
        </w:rPr>
        <w:t>f Your Test:</w:t>
      </w:r>
    </w:p>
    <w:p w:rsidR="000A4031" w:rsidRDefault="000A4031" w:rsidP="000A4031">
      <w:pPr>
        <w:rPr>
          <w:rFonts w:asciiTheme="minorHAnsi" w:hAnsiTheme="minorHAnsi"/>
          <w:b/>
          <w:u w:val="single"/>
        </w:rPr>
      </w:pPr>
    </w:p>
    <w:p w:rsidR="000A4031" w:rsidRDefault="000A4031" w:rsidP="000A4031">
      <w:pPr>
        <w:rPr>
          <w:rFonts w:asciiTheme="minorHAnsi" w:hAnsiTheme="minorHAnsi"/>
          <w:b/>
          <w:sz w:val="22"/>
          <w:szCs w:val="22"/>
        </w:rPr>
      </w:pPr>
      <w:r w:rsidRPr="0070604C">
        <w:rPr>
          <w:rFonts w:asciiTheme="minorHAnsi" w:hAnsiTheme="minorHAnsi"/>
          <w:b/>
          <w:sz w:val="22"/>
          <w:szCs w:val="22"/>
        </w:rPr>
        <w:t xml:space="preserve">BRING YOUR MEDICATIONS WITH YOU ON THE DAY OF YOUR TEST. </w:t>
      </w:r>
    </w:p>
    <w:p w:rsidR="000A4031" w:rsidRDefault="000A4031" w:rsidP="000A4031">
      <w:pPr>
        <w:rPr>
          <w:rFonts w:asciiTheme="minorHAnsi" w:hAnsiTheme="minorHAnsi"/>
          <w:b/>
          <w:u w:val="single"/>
        </w:rPr>
      </w:pPr>
    </w:p>
    <w:p w:rsidR="000A4031" w:rsidRPr="00ED4873" w:rsidRDefault="000A4031" w:rsidP="000A4031">
      <w:pPr>
        <w:rPr>
          <w:rFonts w:asciiTheme="minorHAnsi" w:hAnsiTheme="minorHAnsi"/>
        </w:rPr>
      </w:pPr>
      <w:r>
        <w:rPr>
          <w:rFonts w:asciiTheme="minorHAnsi" w:hAnsiTheme="minorHAnsi"/>
        </w:rPr>
        <w:t>B</w:t>
      </w:r>
      <w:r w:rsidRPr="00ED4873">
        <w:rPr>
          <w:rFonts w:asciiTheme="minorHAnsi" w:hAnsiTheme="minorHAnsi"/>
        </w:rPr>
        <w:t>ring the following items with you:</w:t>
      </w:r>
    </w:p>
    <w:p w:rsidR="000A4031" w:rsidRPr="00ED4873" w:rsidRDefault="000A4031" w:rsidP="000A4031">
      <w:pPr>
        <w:numPr>
          <w:ilvl w:val="0"/>
          <w:numId w:val="3"/>
        </w:numPr>
        <w:rPr>
          <w:rFonts w:asciiTheme="minorHAnsi" w:hAnsiTheme="minorHAnsi"/>
        </w:rPr>
      </w:pPr>
      <w:r w:rsidRPr="00ED4873">
        <w:rPr>
          <w:rFonts w:asciiTheme="minorHAnsi" w:hAnsiTheme="minorHAnsi"/>
        </w:rPr>
        <w:t xml:space="preserve">Insurance cards and HMO referrals. </w:t>
      </w:r>
      <w:r w:rsidRPr="00ED4873">
        <w:rPr>
          <w:rFonts w:asciiTheme="minorHAnsi" w:hAnsiTheme="minorHAnsi"/>
          <w:b/>
          <w:u w:val="single"/>
        </w:rPr>
        <w:t>Referrals are your responsibility.</w:t>
      </w:r>
    </w:p>
    <w:p w:rsidR="000A4031" w:rsidRPr="00ED4873" w:rsidRDefault="000A4031" w:rsidP="000A4031">
      <w:pPr>
        <w:numPr>
          <w:ilvl w:val="0"/>
          <w:numId w:val="3"/>
        </w:numPr>
        <w:rPr>
          <w:rFonts w:asciiTheme="minorHAnsi" w:hAnsiTheme="minorHAnsi"/>
          <w:b/>
          <w:u w:val="single"/>
        </w:rPr>
      </w:pPr>
      <w:r w:rsidRPr="00ED4873">
        <w:rPr>
          <w:rFonts w:asciiTheme="minorHAnsi" w:hAnsiTheme="minorHAnsi"/>
        </w:rPr>
        <w:t>Your medicines, as it may be necessary for you to take some of them during the</w:t>
      </w:r>
    </w:p>
    <w:p w:rsidR="000A4031" w:rsidRDefault="000A4031" w:rsidP="000A4031">
      <w:pPr>
        <w:ind w:left="1080"/>
        <w:rPr>
          <w:rFonts w:asciiTheme="minorHAnsi" w:hAnsiTheme="minorHAnsi"/>
        </w:rPr>
      </w:pPr>
      <w:r w:rsidRPr="00ED4873">
        <w:rPr>
          <w:rFonts w:asciiTheme="minorHAnsi" w:hAnsiTheme="minorHAnsi"/>
        </w:rPr>
        <w:t xml:space="preserve">                   </w:t>
      </w:r>
      <w:proofErr w:type="gramStart"/>
      <w:r w:rsidRPr="00ED4873">
        <w:rPr>
          <w:rFonts w:asciiTheme="minorHAnsi" w:hAnsiTheme="minorHAnsi"/>
        </w:rPr>
        <w:t>testing</w:t>
      </w:r>
      <w:proofErr w:type="gramEnd"/>
      <w:r w:rsidRPr="00ED4873">
        <w:rPr>
          <w:rFonts w:asciiTheme="minorHAnsi" w:hAnsiTheme="minorHAnsi"/>
        </w:rPr>
        <w:t xml:space="preserve"> process at the direction of the MD.</w:t>
      </w:r>
    </w:p>
    <w:p w:rsidR="000A4031" w:rsidRPr="00D172C0" w:rsidRDefault="000A4031" w:rsidP="000A4031">
      <w:pPr>
        <w:numPr>
          <w:ilvl w:val="0"/>
          <w:numId w:val="3"/>
        </w:numPr>
        <w:rPr>
          <w:rFonts w:asciiTheme="minorHAnsi" w:hAnsiTheme="minorHAnsi"/>
        </w:rPr>
      </w:pPr>
      <w:r w:rsidRPr="00ED4873">
        <w:rPr>
          <w:rFonts w:asciiTheme="minorHAnsi" w:hAnsiTheme="minorHAnsi"/>
        </w:rPr>
        <w:t xml:space="preserve">Wear comfortable clothing. </w:t>
      </w:r>
    </w:p>
    <w:p w:rsidR="000A4031" w:rsidRPr="00ED4873" w:rsidRDefault="000A4031" w:rsidP="000A4031">
      <w:pPr>
        <w:rPr>
          <w:rFonts w:asciiTheme="minorHAnsi" w:hAnsiTheme="minorHAnsi"/>
          <w:b/>
          <w:sz w:val="32"/>
          <w:szCs w:val="32"/>
        </w:rPr>
      </w:pPr>
      <w:r w:rsidRPr="00ED4873">
        <w:rPr>
          <w:rFonts w:asciiTheme="minorHAnsi" w:hAnsiTheme="minorHAnsi"/>
          <w:b/>
          <w:sz w:val="32"/>
          <w:szCs w:val="32"/>
        </w:rPr>
        <w:t>If you have any questions, please call 301-631-6877.</w:t>
      </w:r>
    </w:p>
    <w:p w:rsidR="000A4031" w:rsidRPr="00ED4873" w:rsidRDefault="000A4031" w:rsidP="000A4031">
      <w:pPr>
        <w:rPr>
          <w:rFonts w:asciiTheme="minorHAnsi" w:hAnsiTheme="minorHAnsi"/>
          <w:b/>
          <w:sz w:val="32"/>
          <w:szCs w:val="32"/>
        </w:rPr>
      </w:pPr>
      <w:r>
        <w:rPr>
          <w:rFonts w:asciiTheme="minorHAnsi" w:hAnsiTheme="minorHAnsi"/>
          <w:b/>
          <w:sz w:val="32"/>
          <w:szCs w:val="32"/>
        </w:rPr>
        <w:t>***</w:t>
      </w:r>
      <w:r w:rsidRPr="00ED4873">
        <w:rPr>
          <w:rFonts w:asciiTheme="minorHAnsi" w:hAnsiTheme="minorHAnsi"/>
          <w:b/>
          <w:sz w:val="32"/>
          <w:szCs w:val="32"/>
        </w:rPr>
        <w:t>In the event you need to cancel, please call 301-631-6877</w:t>
      </w:r>
    </w:p>
    <w:p w:rsidR="000A4031" w:rsidRDefault="000A4031" w:rsidP="000A4031">
      <w:pPr>
        <w:rPr>
          <w:rFonts w:asciiTheme="minorHAnsi" w:hAnsiTheme="minorHAnsi"/>
          <w:b/>
          <w:sz w:val="32"/>
          <w:szCs w:val="32"/>
        </w:rPr>
      </w:pPr>
      <w:r w:rsidRPr="00ED4873">
        <w:rPr>
          <w:rFonts w:asciiTheme="minorHAnsi" w:hAnsiTheme="minorHAnsi"/>
          <w:b/>
          <w:sz w:val="32"/>
          <w:szCs w:val="32"/>
        </w:rPr>
        <w:t xml:space="preserve">               </w:t>
      </w:r>
      <w:proofErr w:type="gramStart"/>
      <w:r w:rsidRPr="00ED4873">
        <w:rPr>
          <w:rFonts w:asciiTheme="minorHAnsi" w:hAnsiTheme="minorHAnsi"/>
          <w:b/>
          <w:sz w:val="32"/>
          <w:szCs w:val="32"/>
        </w:rPr>
        <w:t>Ext.202</w:t>
      </w:r>
      <w:r>
        <w:rPr>
          <w:rFonts w:asciiTheme="minorHAnsi" w:hAnsiTheme="minorHAnsi"/>
          <w:b/>
          <w:sz w:val="32"/>
          <w:szCs w:val="32"/>
        </w:rPr>
        <w:t xml:space="preserve"> </w:t>
      </w:r>
      <w:r w:rsidRPr="00ED4873">
        <w:rPr>
          <w:rFonts w:asciiTheme="minorHAnsi" w:hAnsiTheme="minorHAnsi"/>
          <w:b/>
          <w:sz w:val="32"/>
          <w:szCs w:val="32"/>
        </w:rPr>
        <w:t>before 3PM the day before your appointment.</w:t>
      </w:r>
      <w:proofErr w:type="gramEnd"/>
    </w:p>
    <w:p w:rsidR="000A4031" w:rsidRDefault="000A4031" w:rsidP="000A4031">
      <w:pPr>
        <w:rPr>
          <w:rFonts w:asciiTheme="minorHAnsi" w:hAnsiTheme="minorHAnsi"/>
          <w:b/>
          <w:sz w:val="32"/>
          <w:szCs w:val="32"/>
        </w:rPr>
      </w:pPr>
    </w:p>
    <w:p w:rsidR="000A4031" w:rsidRDefault="000A4031" w:rsidP="000A4031">
      <w:pPr>
        <w:rPr>
          <w:rFonts w:asciiTheme="minorHAnsi" w:hAnsiTheme="minorHAnsi"/>
          <w:b/>
          <w:sz w:val="32"/>
          <w:szCs w:val="32"/>
        </w:rPr>
      </w:pPr>
    </w:p>
    <w:p w:rsidR="000A4031" w:rsidRPr="00010CA7" w:rsidRDefault="000A4031" w:rsidP="000A4031">
      <w:pPr>
        <w:rPr>
          <w:rFonts w:asciiTheme="minorHAnsi" w:hAnsiTheme="minorHAnsi"/>
          <w:b/>
          <w:i/>
          <w:sz w:val="16"/>
          <w:szCs w:val="16"/>
          <w:u w:val="single"/>
        </w:rPr>
      </w:pPr>
      <w:r w:rsidRPr="00010CA7">
        <w:rPr>
          <w:rFonts w:asciiTheme="minorHAnsi" w:hAnsiTheme="minorHAnsi"/>
          <w:b/>
          <w:i/>
          <w:sz w:val="16"/>
          <w:szCs w:val="16"/>
          <w:u w:val="single"/>
        </w:rPr>
        <w:t>Disclosure:</w:t>
      </w:r>
    </w:p>
    <w:p w:rsidR="000A4031" w:rsidRPr="00010CA7" w:rsidRDefault="000A4031" w:rsidP="000A4031">
      <w:pPr>
        <w:rPr>
          <w:rFonts w:asciiTheme="minorHAnsi" w:hAnsiTheme="minorHAnsi"/>
          <w:b/>
          <w:i/>
          <w:sz w:val="16"/>
          <w:szCs w:val="16"/>
        </w:rPr>
      </w:pPr>
      <w:r w:rsidRPr="00010CA7">
        <w:rPr>
          <w:rFonts w:asciiTheme="minorHAnsi" w:hAnsiTheme="minorHAnsi"/>
          <w:b/>
          <w:i/>
          <w:sz w:val="16"/>
          <w:szCs w:val="16"/>
        </w:rPr>
        <w:t>Your Physician has ordered you to have a Dedicated Cardiac PET {Positron Emission Tomography with Germanium rod attenuation correction} Imaging procedure of you heart.  Currently the closest facility also able to provide this imaging procedure is:</w:t>
      </w:r>
    </w:p>
    <w:p w:rsidR="000A4031" w:rsidRPr="00010CA7" w:rsidRDefault="000A4031" w:rsidP="000A4031">
      <w:pPr>
        <w:ind w:left="1440" w:firstLine="720"/>
        <w:rPr>
          <w:rFonts w:asciiTheme="minorHAnsi" w:hAnsiTheme="minorHAnsi"/>
          <w:b/>
          <w:i/>
          <w:sz w:val="16"/>
          <w:szCs w:val="16"/>
        </w:rPr>
      </w:pPr>
      <w:r w:rsidRPr="00010CA7">
        <w:rPr>
          <w:rFonts w:asciiTheme="minorHAnsi" w:hAnsiTheme="minorHAnsi"/>
          <w:b/>
          <w:i/>
          <w:sz w:val="16"/>
          <w:szCs w:val="16"/>
        </w:rPr>
        <w:t xml:space="preserve">Hagerstown Heart </w:t>
      </w:r>
    </w:p>
    <w:p w:rsidR="000A4031" w:rsidRPr="00010CA7" w:rsidRDefault="000A4031" w:rsidP="000A4031">
      <w:pPr>
        <w:ind w:left="1440" w:firstLine="720"/>
        <w:rPr>
          <w:rFonts w:asciiTheme="minorHAnsi" w:hAnsiTheme="minorHAnsi"/>
          <w:b/>
          <w:i/>
          <w:sz w:val="16"/>
          <w:szCs w:val="16"/>
        </w:rPr>
      </w:pPr>
      <w:r w:rsidRPr="00010CA7">
        <w:rPr>
          <w:rFonts w:asciiTheme="minorHAnsi" w:hAnsiTheme="minorHAnsi"/>
          <w:b/>
          <w:i/>
          <w:sz w:val="16"/>
          <w:szCs w:val="16"/>
        </w:rPr>
        <w:t>1733 Howell Road</w:t>
      </w:r>
    </w:p>
    <w:p w:rsidR="000A4031" w:rsidRPr="00010CA7" w:rsidRDefault="000A4031" w:rsidP="000A4031">
      <w:pPr>
        <w:ind w:left="1440" w:firstLine="720"/>
        <w:rPr>
          <w:rFonts w:asciiTheme="minorHAnsi" w:hAnsiTheme="minorHAnsi"/>
          <w:b/>
          <w:i/>
          <w:sz w:val="16"/>
          <w:szCs w:val="16"/>
        </w:rPr>
      </w:pPr>
      <w:r w:rsidRPr="00010CA7">
        <w:rPr>
          <w:rFonts w:asciiTheme="minorHAnsi" w:hAnsiTheme="minorHAnsi"/>
          <w:b/>
          <w:i/>
          <w:sz w:val="16"/>
          <w:szCs w:val="16"/>
        </w:rPr>
        <w:t>Hagerstown, Maryland 21740</w:t>
      </w:r>
    </w:p>
    <w:p w:rsidR="000A4031" w:rsidRPr="00010CA7" w:rsidRDefault="000A4031" w:rsidP="000A4031">
      <w:pPr>
        <w:ind w:left="1440" w:firstLine="720"/>
        <w:rPr>
          <w:rFonts w:asciiTheme="minorHAnsi" w:hAnsiTheme="minorHAnsi"/>
          <w:b/>
          <w:i/>
          <w:sz w:val="16"/>
          <w:szCs w:val="16"/>
        </w:rPr>
      </w:pPr>
      <w:r w:rsidRPr="00010CA7">
        <w:rPr>
          <w:rFonts w:asciiTheme="minorHAnsi" w:hAnsiTheme="minorHAnsi"/>
          <w:b/>
          <w:i/>
          <w:sz w:val="16"/>
          <w:szCs w:val="16"/>
        </w:rPr>
        <w:t>301-797-2525</w:t>
      </w:r>
    </w:p>
    <w:p w:rsidR="000A4031" w:rsidRPr="00010CA7" w:rsidRDefault="000A4031" w:rsidP="000A4031">
      <w:pPr>
        <w:rPr>
          <w:rFonts w:asciiTheme="minorHAnsi" w:hAnsiTheme="minorHAnsi"/>
          <w:b/>
          <w:sz w:val="16"/>
          <w:szCs w:val="16"/>
        </w:rPr>
      </w:pPr>
    </w:p>
    <w:p w:rsidR="000A4031" w:rsidRPr="00010CA7" w:rsidRDefault="00ED77BA" w:rsidP="000A4031">
      <w:pPr>
        <w:jc w:val="right"/>
        <w:rPr>
          <w:rFonts w:asciiTheme="minorHAnsi" w:hAnsiTheme="minorHAnsi"/>
          <w:sz w:val="16"/>
          <w:szCs w:val="16"/>
        </w:rPr>
      </w:pPr>
      <w:r>
        <w:rPr>
          <w:rFonts w:asciiTheme="minorHAnsi" w:hAnsiTheme="minorHAnsi"/>
          <w:sz w:val="16"/>
          <w:szCs w:val="16"/>
        </w:rPr>
        <w:t>Updated: 10/6/2017</w:t>
      </w:r>
    </w:p>
    <w:p w:rsidR="00DD5B7D" w:rsidRPr="00ED4873" w:rsidRDefault="00DD5B7D" w:rsidP="00F627B8">
      <w:pPr>
        <w:rPr>
          <w:rFonts w:asciiTheme="minorHAnsi" w:hAnsiTheme="minorHAnsi"/>
        </w:rPr>
      </w:pPr>
      <w:r w:rsidRPr="00ED4873">
        <w:rPr>
          <w:rFonts w:asciiTheme="minorHAnsi" w:hAnsiTheme="minorHAnsi"/>
        </w:rPr>
        <w:tab/>
      </w:r>
    </w:p>
    <w:p w:rsidR="00163407" w:rsidRDefault="00163407" w:rsidP="007742D7">
      <w:pPr>
        <w:rPr>
          <w:rFonts w:asciiTheme="minorHAnsi" w:hAnsiTheme="minorHAnsi"/>
        </w:rPr>
      </w:pPr>
    </w:p>
    <w:p w:rsidR="00163407" w:rsidRDefault="00163407" w:rsidP="007742D7">
      <w:pPr>
        <w:rPr>
          <w:rFonts w:asciiTheme="minorHAnsi" w:hAnsiTheme="minorHAnsi"/>
        </w:rPr>
      </w:pPr>
    </w:p>
    <w:p w:rsidR="00163407" w:rsidRPr="00ED4873" w:rsidRDefault="00163407" w:rsidP="007742D7">
      <w:pPr>
        <w:rPr>
          <w:rFonts w:asciiTheme="minorHAnsi" w:hAnsiTheme="minorHAnsi"/>
        </w:rPr>
      </w:pPr>
    </w:p>
    <w:p w:rsidR="00072BC1" w:rsidRDefault="00072BC1"/>
    <w:sectPr w:rsidR="00072BC1" w:rsidSect="008F5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053"/>
    <w:multiLevelType w:val="hybridMultilevel"/>
    <w:tmpl w:val="2E6C4B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35116E"/>
    <w:multiLevelType w:val="hybridMultilevel"/>
    <w:tmpl w:val="C6FC6C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2874"/>
    <w:multiLevelType w:val="hybridMultilevel"/>
    <w:tmpl w:val="EDD0FDC2"/>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8F368C"/>
    <w:multiLevelType w:val="hybridMultilevel"/>
    <w:tmpl w:val="4DB22D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B09EF"/>
    <w:multiLevelType w:val="hybridMultilevel"/>
    <w:tmpl w:val="9C4446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1427FE"/>
    <w:multiLevelType w:val="hybridMultilevel"/>
    <w:tmpl w:val="D61A53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F9"/>
    <w:rsid w:val="00006044"/>
    <w:rsid w:val="00072BC1"/>
    <w:rsid w:val="00091184"/>
    <w:rsid w:val="000A4031"/>
    <w:rsid w:val="0014510F"/>
    <w:rsid w:val="00163407"/>
    <w:rsid w:val="002461BF"/>
    <w:rsid w:val="0031628F"/>
    <w:rsid w:val="003A557D"/>
    <w:rsid w:val="00402820"/>
    <w:rsid w:val="004E60E4"/>
    <w:rsid w:val="00506F83"/>
    <w:rsid w:val="005D5952"/>
    <w:rsid w:val="005E7753"/>
    <w:rsid w:val="00614E12"/>
    <w:rsid w:val="00676C55"/>
    <w:rsid w:val="006F5BCA"/>
    <w:rsid w:val="007238A2"/>
    <w:rsid w:val="007742D7"/>
    <w:rsid w:val="00777204"/>
    <w:rsid w:val="00820449"/>
    <w:rsid w:val="008F55E1"/>
    <w:rsid w:val="00B16293"/>
    <w:rsid w:val="00B625D4"/>
    <w:rsid w:val="00BD489C"/>
    <w:rsid w:val="00C3274E"/>
    <w:rsid w:val="00D3519A"/>
    <w:rsid w:val="00D573F8"/>
    <w:rsid w:val="00DB05F9"/>
    <w:rsid w:val="00DB6CE5"/>
    <w:rsid w:val="00DD09FF"/>
    <w:rsid w:val="00DD5B7D"/>
    <w:rsid w:val="00E23887"/>
    <w:rsid w:val="00E6634B"/>
    <w:rsid w:val="00ED77BA"/>
    <w:rsid w:val="00F166DF"/>
    <w:rsid w:val="00F620DF"/>
    <w:rsid w:val="00F627B8"/>
    <w:rsid w:val="00FB769B"/>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F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D7"/>
    <w:pPr>
      <w:ind w:left="720"/>
      <w:contextualSpacing/>
    </w:pPr>
  </w:style>
  <w:style w:type="paragraph" w:styleId="BalloonText">
    <w:name w:val="Balloon Text"/>
    <w:basedOn w:val="Normal"/>
    <w:link w:val="BalloonTextChar"/>
    <w:uiPriority w:val="99"/>
    <w:semiHidden/>
    <w:unhideWhenUsed/>
    <w:rsid w:val="005E7753"/>
    <w:rPr>
      <w:rFonts w:ascii="Tahoma" w:hAnsi="Tahoma" w:cs="Tahoma"/>
      <w:sz w:val="16"/>
      <w:szCs w:val="16"/>
    </w:rPr>
  </w:style>
  <w:style w:type="character" w:customStyle="1" w:styleId="BalloonTextChar">
    <w:name w:val="Balloon Text Char"/>
    <w:basedOn w:val="DefaultParagraphFont"/>
    <w:link w:val="BalloonText"/>
    <w:uiPriority w:val="99"/>
    <w:semiHidden/>
    <w:rsid w:val="005E7753"/>
    <w:rPr>
      <w:rFonts w:ascii="Tahoma" w:eastAsia="Times New Roman" w:hAnsi="Tahoma" w:cs="Tahoma"/>
      <w:sz w:val="16"/>
      <w:szCs w:val="16"/>
    </w:rPr>
  </w:style>
  <w:style w:type="character" w:styleId="Emphasis">
    <w:name w:val="Emphasis"/>
    <w:basedOn w:val="DefaultParagraphFont"/>
    <w:uiPriority w:val="20"/>
    <w:qFormat/>
    <w:rsid w:val="00ED77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F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D7"/>
    <w:pPr>
      <w:ind w:left="720"/>
      <w:contextualSpacing/>
    </w:pPr>
  </w:style>
  <w:style w:type="paragraph" w:styleId="BalloonText">
    <w:name w:val="Balloon Text"/>
    <w:basedOn w:val="Normal"/>
    <w:link w:val="BalloonTextChar"/>
    <w:uiPriority w:val="99"/>
    <w:semiHidden/>
    <w:unhideWhenUsed/>
    <w:rsid w:val="005E7753"/>
    <w:rPr>
      <w:rFonts w:ascii="Tahoma" w:hAnsi="Tahoma" w:cs="Tahoma"/>
      <w:sz w:val="16"/>
      <w:szCs w:val="16"/>
    </w:rPr>
  </w:style>
  <w:style w:type="character" w:customStyle="1" w:styleId="BalloonTextChar">
    <w:name w:val="Balloon Text Char"/>
    <w:basedOn w:val="DefaultParagraphFont"/>
    <w:link w:val="BalloonText"/>
    <w:uiPriority w:val="99"/>
    <w:semiHidden/>
    <w:rsid w:val="005E7753"/>
    <w:rPr>
      <w:rFonts w:ascii="Tahoma" w:eastAsia="Times New Roman" w:hAnsi="Tahoma" w:cs="Tahoma"/>
      <w:sz w:val="16"/>
      <w:szCs w:val="16"/>
    </w:rPr>
  </w:style>
  <w:style w:type="character" w:styleId="Emphasis">
    <w:name w:val="Emphasis"/>
    <w:basedOn w:val="DefaultParagraphFont"/>
    <w:uiPriority w:val="20"/>
    <w:qFormat/>
    <w:rsid w:val="00ED7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csof</cp:lastModifiedBy>
  <cp:revision>2</cp:revision>
  <cp:lastPrinted>2017-06-08T19:49:00Z</cp:lastPrinted>
  <dcterms:created xsi:type="dcterms:W3CDTF">2019-05-14T18:46:00Z</dcterms:created>
  <dcterms:modified xsi:type="dcterms:W3CDTF">2019-05-14T18:46:00Z</dcterms:modified>
</cp:coreProperties>
</file>