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66" w:rsidRDefault="00033C66" w:rsidP="00033C66">
      <w:pPr>
        <w:jc w:val="center"/>
        <w:rPr>
          <w:sz w:val="24"/>
          <w:szCs w:val="24"/>
        </w:rPr>
      </w:pPr>
      <w:r>
        <w:rPr>
          <w:b/>
          <w:bCs/>
          <w:sz w:val="28"/>
          <w:szCs w:val="28"/>
        </w:rPr>
        <w:t>Cardiovascular Specialists of Frederick, LLC</w:t>
      </w:r>
      <w:r>
        <w:rPr>
          <w:b/>
          <w:bCs/>
          <w:sz w:val="28"/>
          <w:szCs w:val="28"/>
        </w:rPr>
        <w:br/>
      </w:r>
      <w:r>
        <w:rPr>
          <w:sz w:val="24"/>
          <w:szCs w:val="24"/>
        </w:rPr>
        <w:t>180 Thomas Johnson Drive, Suite 202</w:t>
      </w:r>
      <w:r>
        <w:rPr>
          <w:sz w:val="24"/>
          <w:szCs w:val="24"/>
        </w:rPr>
        <w:tab/>
        <w:t>184 Thomas Johnson Drive, Suite 204</w:t>
      </w:r>
    </w:p>
    <w:p w:rsidR="00033C66" w:rsidRDefault="00033C66" w:rsidP="00033C66">
      <w:pPr>
        <w:jc w:val="center"/>
        <w:rPr>
          <w:sz w:val="24"/>
          <w:szCs w:val="24"/>
        </w:rPr>
      </w:pPr>
      <w:r>
        <w:rPr>
          <w:sz w:val="24"/>
          <w:szCs w:val="24"/>
        </w:rPr>
        <w:t>Frederick, MD 21702</w:t>
      </w:r>
      <w:r>
        <w:rPr>
          <w:sz w:val="24"/>
          <w:szCs w:val="24"/>
        </w:rPr>
        <w:tab/>
      </w:r>
      <w:r>
        <w:rPr>
          <w:sz w:val="24"/>
          <w:szCs w:val="24"/>
        </w:rPr>
        <w:tab/>
      </w:r>
      <w:r>
        <w:rPr>
          <w:sz w:val="24"/>
          <w:szCs w:val="24"/>
        </w:rPr>
        <w:tab/>
      </w:r>
      <w:r>
        <w:rPr>
          <w:sz w:val="24"/>
          <w:szCs w:val="24"/>
        </w:rPr>
        <w:tab/>
        <w:t>Frederick, MD 21702</w:t>
      </w:r>
    </w:p>
    <w:p w:rsidR="00033C66" w:rsidRDefault="00033C66" w:rsidP="00033C66">
      <w:pPr>
        <w:jc w:val="center"/>
        <w:rPr>
          <w:sz w:val="24"/>
          <w:szCs w:val="24"/>
        </w:rPr>
      </w:pPr>
      <w:r>
        <w:rPr>
          <w:sz w:val="24"/>
          <w:szCs w:val="24"/>
        </w:rPr>
        <w:t>Phone: 301-631-6877</w:t>
      </w:r>
      <w:r>
        <w:rPr>
          <w:sz w:val="24"/>
          <w:szCs w:val="24"/>
        </w:rPr>
        <w:tab/>
        <w:t xml:space="preserve"> </w:t>
      </w:r>
    </w:p>
    <w:p w:rsidR="00033C66" w:rsidRDefault="00033C66" w:rsidP="00033C66">
      <w:pPr>
        <w:jc w:val="center"/>
        <w:rPr>
          <w:sz w:val="24"/>
          <w:szCs w:val="24"/>
        </w:rPr>
      </w:pPr>
      <w:r>
        <w:rPr>
          <w:sz w:val="24"/>
          <w:szCs w:val="24"/>
        </w:rPr>
        <w:t xml:space="preserve">Fax: 240-566-7820 or 301-631-1620     </w:t>
      </w:r>
    </w:p>
    <w:p w:rsidR="00033C66" w:rsidRDefault="00033C66" w:rsidP="00033C66">
      <w:pPr>
        <w:jc w:val="center"/>
        <w:rPr>
          <w:sz w:val="24"/>
          <w:szCs w:val="24"/>
        </w:rPr>
      </w:pPr>
    </w:p>
    <w:p w:rsidR="00033C66" w:rsidRDefault="00033C66" w:rsidP="00033C66">
      <w:pPr>
        <w:jc w:val="center"/>
        <w:rPr>
          <w:b/>
          <w:bCs/>
          <w:sz w:val="18"/>
          <w:szCs w:val="18"/>
        </w:rPr>
      </w:pPr>
      <w:r>
        <w:rPr>
          <w:b/>
          <w:bCs/>
          <w:sz w:val="18"/>
          <w:szCs w:val="18"/>
        </w:rPr>
        <w:t xml:space="preserve">Edward P. Riuli, M.D., F.A.C.C.             John A. Vitarello, M.D., F.A.C.C.           </w:t>
      </w:r>
      <w:proofErr w:type="gramStart"/>
      <w:r>
        <w:rPr>
          <w:b/>
          <w:bCs/>
          <w:sz w:val="18"/>
          <w:szCs w:val="18"/>
        </w:rPr>
        <w:t>Nirmal K. Shah, M.D., F.A.C.C              Aimee Park, M.D., F.A.C.C.</w:t>
      </w:r>
      <w:proofErr w:type="gramEnd"/>
      <w:r>
        <w:rPr>
          <w:b/>
          <w:bCs/>
          <w:sz w:val="18"/>
          <w:szCs w:val="18"/>
        </w:rPr>
        <w:t xml:space="preserve">                          Anwar Malik, M.D., F.A.C.C.           </w:t>
      </w:r>
      <w:proofErr w:type="spellStart"/>
      <w:r>
        <w:rPr>
          <w:b/>
          <w:bCs/>
          <w:sz w:val="18"/>
          <w:szCs w:val="18"/>
        </w:rPr>
        <w:t>Sumit</w:t>
      </w:r>
      <w:proofErr w:type="spellEnd"/>
      <w:r>
        <w:rPr>
          <w:b/>
          <w:bCs/>
          <w:sz w:val="18"/>
          <w:szCs w:val="18"/>
        </w:rPr>
        <w:t xml:space="preserve"> Duggal, M.D., F.A.C.C., R.P.V.I.</w:t>
      </w:r>
    </w:p>
    <w:p w:rsidR="003C7654" w:rsidRDefault="003C7654" w:rsidP="00685855">
      <w:pPr>
        <w:rPr>
          <w:b/>
          <w:bCs/>
          <w:sz w:val="18"/>
          <w:szCs w:val="18"/>
        </w:rPr>
      </w:pPr>
    </w:p>
    <w:p w:rsidR="003C7654" w:rsidRDefault="003C7654" w:rsidP="00685855">
      <w:pPr>
        <w:rPr>
          <w:b/>
          <w:bCs/>
          <w:sz w:val="18"/>
          <w:szCs w:val="18"/>
        </w:rPr>
      </w:pPr>
    </w:p>
    <w:p w:rsidR="003C7654" w:rsidRDefault="00536D78" w:rsidP="00536D78">
      <w:pPr>
        <w:jc w:val="center"/>
        <w:rPr>
          <w:b/>
          <w:bCs/>
          <w:sz w:val="32"/>
          <w:szCs w:val="32"/>
          <w:u w:val="single"/>
        </w:rPr>
      </w:pPr>
      <w:r>
        <w:rPr>
          <w:b/>
          <w:bCs/>
          <w:sz w:val="32"/>
          <w:szCs w:val="32"/>
          <w:u w:val="single"/>
        </w:rPr>
        <w:t>STRESS ECHO PROTOCOL</w:t>
      </w:r>
    </w:p>
    <w:p w:rsidR="00536D78" w:rsidRDefault="00536D78" w:rsidP="00536D78">
      <w:pPr>
        <w:jc w:val="center"/>
        <w:rPr>
          <w:b/>
          <w:bCs/>
          <w:sz w:val="32"/>
          <w:szCs w:val="32"/>
          <w:u w:val="single"/>
        </w:rPr>
      </w:pPr>
    </w:p>
    <w:p w:rsidR="00536D78" w:rsidRDefault="00536D78" w:rsidP="00536D78">
      <w:pPr>
        <w:pStyle w:val="ListParagraph"/>
        <w:numPr>
          <w:ilvl w:val="0"/>
          <w:numId w:val="3"/>
        </w:numPr>
        <w:rPr>
          <w:bCs/>
          <w:sz w:val="24"/>
          <w:szCs w:val="24"/>
        </w:rPr>
      </w:pPr>
      <w:r>
        <w:rPr>
          <w:bCs/>
          <w:sz w:val="24"/>
          <w:szCs w:val="24"/>
        </w:rPr>
        <w:t>No smoking day of test</w:t>
      </w:r>
    </w:p>
    <w:p w:rsidR="00536D78" w:rsidRDefault="00536D78" w:rsidP="00536D78">
      <w:pPr>
        <w:pStyle w:val="ListParagraph"/>
        <w:numPr>
          <w:ilvl w:val="0"/>
          <w:numId w:val="3"/>
        </w:numPr>
        <w:rPr>
          <w:bCs/>
          <w:sz w:val="24"/>
          <w:szCs w:val="24"/>
        </w:rPr>
      </w:pPr>
      <w:r>
        <w:rPr>
          <w:bCs/>
          <w:sz w:val="24"/>
          <w:szCs w:val="24"/>
        </w:rPr>
        <w:t>Wear comfortable clothing and shoes as you will be walking on the treadmill. (no flip-flops)</w:t>
      </w:r>
    </w:p>
    <w:p w:rsidR="00536D78" w:rsidRDefault="00536D78" w:rsidP="00536D78">
      <w:pPr>
        <w:pStyle w:val="ListParagraph"/>
        <w:numPr>
          <w:ilvl w:val="0"/>
          <w:numId w:val="3"/>
        </w:numPr>
        <w:rPr>
          <w:bCs/>
          <w:sz w:val="24"/>
          <w:szCs w:val="24"/>
        </w:rPr>
      </w:pPr>
      <w:r>
        <w:rPr>
          <w:bCs/>
          <w:sz w:val="24"/>
          <w:szCs w:val="24"/>
        </w:rPr>
        <w:t>Go to bathroom before test</w:t>
      </w:r>
    </w:p>
    <w:p w:rsidR="00536D78" w:rsidRDefault="00536D78" w:rsidP="00536D78">
      <w:pPr>
        <w:pStyle w:val="ListParagraph"/>
        <w:numPr>
          <w:ilvl w:val="0"/>
          <w:numId w:val="3"/>
        </w:numPr>
        <w:rPr>
          <w:bCs/>
          <w:sz w:val="24"/>
          <w:szCs w:val="24"/>
        </w:rPr>
      </w:pPr>
      <w:r>
        <w:rPr>
          <w:bCs/>
          <w:sz w:val="24"/>
          <w:szCs w:val="24"/>
        </w:rPr>
        <w:t>DO NOT eat or drink anything except water for three hours before the test.</w:t>
      </w:r>
    </w:p>
    <w:p w:rsidR="00536D78" w:rsidRDefault="00536D78" w:rsidP="00536D78">
      <w:pPr>
        <w:pStyle w:val="ListParagraph"/>
        <w:numPr>
          <w:ilvl w:val="0"/>
          <w:numId w:val="3"/>
        </w:numPr>
        <w:rPr>
          <w:bCs/>
          <w:sz w:val="24"/>
          <w:szCs w:val="24"/>
        </w:rPr>
      </w:pPr>
      <w:r>
        <w:rPr>
          <w:b/>
          <w:bCs/>
          <w:sz w:val="24"/>
          <w:szCs w:val="24"/>
          <w:u w:val="single"/>
        </w:rPr>
        <w:t xml:space="preserve">DO NOT TAKE </w:t>
      </w:r>
      <w:proofErr w:type="gramStart"/>
      <w:r>
        <w:rPr>
          <w:b/>
          <w:bCs/>
          <w:sz w:val="24"/>
          <w:szCs w:val="24"/>
          <w:u w:val="single"/>
        </w:rPr>
        <w:t xml:space="preserve">ANY </w:t>
      </w:r>
      <w:r>
        <w:rPr>
          <w:bCs/>
          <w:sz w:val="24"/>
          <w:szCs w:val="24"/>
        </w:rPr>
        <w:t xml:space="preserve"> beta</w:t>
      </w:r>
      <w:proofErr w:type="gramEnd"/>
      <w:r>
        <w:rPr>
          <w:bCs/>
          <w:sz w:val="24"/>
          <w:szCs w:val="24"/>
        </w:rPr>
        <w:t xml:space="preserve"> blockers, calcium channel blockers or any medication that affects the heart rate 24 hours prior to test.</w:t>
      </w:r>
    </w:p>
    <w:p w:rsidR="00536D78" w:rsidRDefault="00536D78" w:rsidP="00536D78">
      <w:pPr>
        <w:rPr>
          <w:sz w:val="24"/>
          <w:szCs w:val="24"/>
        </w:rPr>
      </w:pPr>
    </w:p>
    <w:p w:rsidR="00536D78" w:rsidRDefault="00536D78" w:rsidP="00536D78">
      <w:pPr>
        <w:rPr>
          <w:sz w:val="24"/>
          <w:szCs w:val="24"/>
        </w:rPr>
      </w:pPr>
      <w:r>
        <w:rPr>
          <w:sz w:val="24"/>
          <w:szCs w:val="24"/>
        </w:rPr>
        <w:t xml:space="preserve">   The following are some medications:</w:t>
      </w:r>
    </w:p>
    <w:p w:rsidR="00536D78" w:rsidRDefault="00536D78" w:rsidP="00536D78">
      <w:pPr>
        <w:rPr>
          <w:sz w:val="24"/>
          <w:szCs w:val="24"/>
        </w:rPr>
      </w:pPr>
    </w:p>
    <w:p w:rsidR="00536D78" w:rsidRDefault="00536D78" w:rsidP="00536D78">
      <w:pPr>
        <w:rPr>
          <w:b/>
          <w:sz w:val="24"/>
          <w:szCs w:val="24"/>
        </w:rPr>
      </w:pPr>
      <w:r>
        <w:rPr>
          <w:sz w:val="24"/>
          <w:szCs w:val="24"/>
        </w:rPr>
        <w:tab/>
      </w:r>
      <w:proofErr w:type="spellStart"/>
      <w:r>
        <w:rPr>
          <w:b/>
          <w:sz w:val="24"/>
          <w:szCs w:val="24"/>
        </w:rPr>
        <w:t>Acebutolol</w:t>
      </w:r>
      <w:proofErr w:type="spellEnd"/>
      <w:r>
        <w:rPr>
          <w:b/>
          <w:sz w:val="24"/>
          <w:szCs w:val="24"/>
        </w:rPr>
        <w:t xml:space="preserve"> (</w:t>
      </w:r>
      <w:proofErr w:type="spellStart"/>
      <w:r>
        <w:rPr>
          <w:b/>
          <w:sz w:val="24"/>
          <w:szCs w:val="24"/>
        </w:rPr>
        <w:t>Sectral</w:t>
      </w:r>
      <w:proofErr w:type="spellEnd"/>
      <w:r>
        <w:rPr>
          <w:b/>
          <w:sz w:val="24"/>
          <w:szCs w:val="24"/>
        </w:rPr>
        <w:t>)</w:t>
      </w:r>
      <w:r>
        <w:rPr>
          <w:b/>
          <w:sz w:val="24"/>
          <w:szCs w:val="24"/>
        </w:rPr>
        <w:tab/>
      </w:r>
      <w:r>
        <w:rPr>
          <w:b/>
          <w:sz w:val="24"/>
          <w:szCs w:val="24"/>
        </w:rPr>
        <w:tab/>
      </w:r>
      <w:r>
        <w:rPr>
          <w:b/>
          <w:sz w:val="24"/>
          <w:szCs w:val="24"/>
        </w:rPr>
        <w:tab/>
        <w:t>Labetalol</w:t>
      </w:r>
    </w:p>
    <w:p w:rsidR="00536D78" w:rsidRDefault="00536D78" w:rsidP="00536D78">
      <w:pPr>
        <w:rPr>
          <w:b/>
          <w:sz w:val="24"/>
          <w:szCs w:val="24"/>
        </w:rPr>
      </w:pPr>
      <w:r>
        <w:rPr>
          <w:b/>
          <w:sz w:val="24"/>
          <w:szCs w:val="24"/>
        </w:rPr>
        <w:tab/>
        <w:t>Atenolol (Tenormin)</w:t>
      </w:r>
      <w:r>
        <w:rPr>
          <w:b/>
          <w:sz w:val="24"/>
          <w:szCs w:val="24"/>
        </w:rPr>
        <w:tab/>
      </w:r>
      <w:r>
        <w:rPr>
          <w:b/>
          <w:sz w:val="24"/>
          <w:szCs w:val="24"/>
        </w:rPr>
        <w:tab/>
      </w:r>
      <w:r>
        <w:rPr>
          <w:b/>
          <w:sz w:val="24"/>
          <w:szCs w:val="24"/>
        </w:rPr>
        <w:tab/>
        <w:t>Lopressor</w:t>
      </w:r>
    </w:p>
    <w:p w:rsidR="00536D78" w:rsidRDefault="00536D78" w:rsidP="00536D78">
      <w:pPr>
        <w:rPr>
          <w:b/>
          <w:sz w:val="24"/>
          <w:szCs w:val="24"/>
        </w:rPr>
      </w:pPr>
      <w:r>
        <w:rPr>
          <w:b/>
          <w:sz w:val="24"/>
          <w:szCs w:val="24"/>
        </w:rPr>
        <w:tab/>
      </w:r>
      <w:proofErr w:type="spellStart"/>
      <w:r>
        <w:rPr>
          <w:b/>
          <w:sz w:val="24"/>
          <w:szCs w:val="24"/>
        </w:rPr>
        <w:t>Bystolic</w:t>
      </w:r>
      <w:proofErr w:type="spellEnd"/>
      <w:r>
        <w:rPr>
          <w:b/>
          <w:sz w:val="24"/>
          <w:szCs w:val="24"/>
        </w:rPr>
        <w:t xml:space="preserve"> (</w:t>
      </w:r>
      <w:proofErr w:type="spellStart"/>
      <w:r>
        <w:rPr>
          <w:b/>
          <w:sz w:val="24"/>
          <w:szCs w:val="24"/>
        </w:rPr>
        <w:t>Nebivolol</w:t>
      </w:r>
      <w:proofErr w:type="spellEnd"/>
      <w:r>
        <w:rPr>
          <w:b/>
          <w:sz w:val="24"/>
          <w:szCs w:val="24"/>
        </w:rPr>
        <w:t>)</w:t>
      </w:r>
      <w:r>
        <w:rPr>
          <w:b/>
          <w:sz w:val="24"/>
          <w:szCs w:val="24"/>
        </w:rPr>
        <w:tab/>
      </w:r>
      <w:r>
        <w:rPr>
          <w:b/>
          <w:sz w:val="24"/>
          <w:szCs w:val="24"/>
        </w:rPr>
        <w:tab/>
      </w:r>
      <w:r>
        <w:rPr>
          <w:b/>
          <w:sz w:val="24"/>
          <w:szCs w:val="24"/>
        </w:rPr>
        <w:tab/>
        <w:t>Metoprolol (Lopressor)</w:t>
      </w:r>
      <w:r>
        <w:rPr>
          <w:b/>
          <w:sz w:val="24"/>
          <w:szCs w:val="24"/>
        </w:rPr>
        <w:tab/>
        <w:t>(Toprol XL)</w:t>
      </w:r>
    </w:p>
    <w:p w:rsidR="00536D78" w:rsidRDefault="00536D78" w:rsidP="00536D78">
      <w:pPr>
        <w:rPr>
          <w:b/>
          <w:sz w:val="24"/>
          <w:szCs w:val="24"/>
        </w:rPr>
      </w:pPr>
      <w:r>
        <w:rPr>
          <w:b/>
          <w:sz w:val="24"/>
          <w:szCs w:val="24"/>
        </w:rPr>
        <w:tab/>
      </w:r>
      <w:proofErr w:type="spellStart"/>
      <w:r>
        <w:rPr>
          <w:b/>
          <w:sz w:val="24"/>
          <w:szCs w:val="24"/>
        </w:rPr>
        <w:t>Calan</w:t>
      </w:r>
      <w:proofErr w:type="spellEnd"/>
      <w:r>
        <w:rPr>
          <w:b/>
          <w:sz w:val="24"/>
          <w:szCs w:val="24"/>
        </w:rPr>
        <w:tab/>
      </w:r>
      <w:r>
        <w:rPr>
          <w:b/>
          <w:sz w:val="24"/>
          <w:szCs w:val="24"/>
        </w:rPr>
        <w:tab/>
      </w:r>
      <w:r>
        <w:rPr>
          <w:b/>
          <w:sz w:val="24"/>
          <w:szCs w:val="24"/>
        </w:rPr>
        <w:tab/>
      </w:r>
      <w:r>
        <w:rPr>
          <w:b/>
          <w:sz w:val="24"/>
          <w:szCs w:val="24"/>
        </w:rPr>
        <w:tab/>
      </w:r>
      <w:r>
        <w:rPr>
          <w:b/>
          <w:sz w:val="24"/>
          <w:szCs w:val="24"/>
        </w:rPr>
        <w:tab/>
        <w:t>Propranolol (Inderal)</w:t>
      </w:r>
    </w:p>
    <w:p w:rsidR="00536D78" w:rsidRDefault="00536D78" w:rsidP="00536D78">
      <w:pPr>
        <w:rPr>
          <w:b/>
          <w:sz w:val="24"/>
          <w:szCs w:val="24"/>
        </w:rPr>
      </w:pPr>
      <w:r>
        <w:rPr>
          <w:b/>
          <w:sz w:val="24"/>
          <w:szCs w:val="24"/>
        </w:rPr>
        <w:tab/>
        <w:t>Cardizem</w:t>
      </w:r>
      <w:r>
        <w:rPr>
          <w:b/>
          <w:sz w:val="24"/>
          <w:szCs w:val="24"/>
        </w:rPr>
        <w:tab/>
      </w:r>
      <w:r>
        <w:rPr>
          <w:b/>
          <w:sz w:val="24"/>
          <w:szCs w:val="24"/>
        </w:rPr>
        <w:tab/>
      </w:r>
      <w:r>
        <w:rPr>
          <w:b/>
          <w:sz w:val="24"/>
          <w:szCs w:val="24"/>
        </w:rPr>
        <w:tab/>
      </w:r>
      <w:r>
        <w:rPr>
          <w:b/>
          <w:sz w:val="24"/>
          <w:szCs w:val="24"/>
        </w:rPr>
        <w:tab/>
      </w:r>
      <w:proofErr w:type="spellStart"/>
      <w:r>
        <w:rPr>
          <w:b/>
          <w:sz w:val="24"/>
          <w:szCs w:val="24"/>
        </w:rPr>
        <w:t>Sectral</w:t>
      </w:r>
      <w:proofErr w:type="spellEnd"/>
    </w:p>
    <w:p w:rsidR="00536D78" w:rsidRDefault="00536D78" w:rsidP="00536D78">
      <w:pPr>
        <w:rPr>
          <w:b/>
          <w:sz w:val="24"/>
          <w:szCs w:val="24"/>
        </w:rPr>
      </w:pPr>
      <w:r>
        <w:rPr>
          <w:b/>
          <w:sz w:val="24"/>
          <w:szCs w:val="24"/>
        </w:rPr>
        <w:tab/>
      </w:r>
      <w:proofErr w:type="spellStart"/>
      <w:r>
        <w:rPr>
          <w:b/>
          <w:sz w:val="24"/>
          <w:szCs w:val="24"/>
        </w:rPr>
        <w:t>Cartia</w:t>
      </w:r>
      <w:proofErr w:type="spellEnd"/>
      <w:r>
        <w:rPr>
          <w:b/>
          <w:sz w:val="24"/>
          <w:szCs w:val="24"/>
        </w:rPr>
        <w:tab/>
      </w:r>
      <w:r>
        <w:rPr>
          <w:b/>
          <w:sz w:val="24"/>
          <w:szCs w:val="24"/>
        </w:rPr>
        <w:tab/>
      </w:r>
      <w:r>
        <w:rPr>
          <w:b/>
          <w:sz w:val="24"/>
          <w:szCs w:val="24"/>
        </w:rPr>
        <w:tab/>
      </w:r>
      <w:r>
        <w:rPr>
          <w:b/>
          <w:sz w:val="24"/>
          <w:szCs w:val="24"/>
        </w:rPr>
        <w:tab/>
      </w:r>
      <w:r>
        <w:rPr>
          <w:b/>
          <w:sz w:val="24"/>
          <w:szCs w:val="24"/>
        </w:rPr>
        <w:tab/>
        <w:t>Tenormin</w:t>
      </w:r>
    </w:p>
    <w:p w:rsidR="00536D78" w:rsidRDefault="00536D78" w:rsidP="00536D78">
      <w:pPr>
        <w:rPr>
          <w:b/>
          <w:sz w:val="24"/>
          <w:szCs w:val="24"/>
        </w:rPr>
      </w:pPr>
      <w:r>
        <w:rPr>
          <w:b/>
          <w:sz w:val="24"/>
          <w:szCs w:val="24"/>
        </w:rPr>
        <w:tab/>
        <w:t>Coreg</w:t>
      </w:r>
      <w:r>
        <w:rPr>
          <w:b/>
          <w:sz w:val="24"/>
          <w:szCs w:val="24"/>
        </w:rPr>
        <w:tab/>
      </w:r>
      <w:r>
        <w:rPr>
          <w:b/>
          <w:sz w:val="24"/>
          <w:szCs w:val="24"/>
        </w:rPr>
        <w:tab/>
      </w:r>
      <w:r>
        <w:rPr>
          <w:b/>
          <w:sz w:val="24"/>
          <w:szCs w:val="24"/>
        </w:rPr>
        <w:tab/>
      </w:r>
      <w:r>
        <w:rPr>
          <w:b/>
          <w:sz w:val="24"/>
          <w:szCs w:val="24"/>
        </w:rPr>
        <w:tab/>
      </w:r>
      <w:r>
        <w:rPr>
          <w:b/>
          <w:sz w:val="24"/>
          <w:szCs w:val="24"/>
        </w:rPr>
        <w:tab/>
      </w:r>
      <w:proofErr w:type="spellStart"/>
      <w:r>
        <w:rPr>
          <w:b/>
          <w:sz w:val="24"/>
          <w:szCs w:val="24"/>
        </w:rPr>
        <w:t>Tiazac</w:t>
      </w:r>
      <w:proofErr w:type="spellEnd"/>
    </w:p>
    <w:p w:rsidR="00536D78" w:rsidRDefault="00536D78" w:rsidP="00536D78">
      <w:pPr>
        <w:rPr>
          <w:b/>
          <w:sz w:val="24"/>
          <w:szCs w:val="24"/>
        </w:rPr>
      </w:pPr>
      <w:r>
        <w:rPr>
          <w:b/>
          <w:sz w:val="24"/>
          <w:szCs w:val="24"/>
        </w:rPr>
        <w:tab/>
        <w:t>Digoxin (</w:t>
      </w:r>
      <w:proofErr w:type="spellStart"/>
      <w:r>
        <w:rPr>
          <w:b/>
          <w:sz w:val="24"/>
          <w:szCs w:val="24"/>
        </w:rPr>
        <w:t>Lanoxin</w:t>
      </w:r>
      <w:proofErr w:type="spellEnd"/>
      <w:r>
        <w:rPr>
          <w:b/>
          <w:sz w:val="24"/>
          <w:szCs w:val="24"/>
        </w:rPr>
        <w:t>) (</w:t>
      </w:r>
      <w:proofErr w:type="spellStart"/>
      <w:r>
        <w:rPr>
          <w:b/>
          <w:sz w:val="24"/>
          <w:szCs w:val="24"/>
        </w:rPr>
        <w:t>Digitek</w:t>
      </w:r>
      <w:proofErr w:type="spellEnd"/>
      <w:r>
        <w:rPr>
          <w:b/>
          <w:sz w:val="24"/>
          <w:szCs w:val="24"/>
        </w:rPr>
        <w:t>)</w:t>
      </w:r>
      <w:r>
        <w:rPr>
          <w:b/>
          <w:sz w:val="24"/>
          <w:szCs w:val="24"/>
        </w:rPr>
        <w:tab/>
      </w:r>
      <w:r>
        <w:rPr>
          <w:b/>
          <w:sz w:val="24"/>
          <w:szCs w:val="24"/>
        </w:rPr>
        <w:tab/>
        <w:t>Toprol XL</w:t>
      </w:r>
    </w:p>
    <w:p w:rsidR="00536D78" w:rsidRDefault="00536D78" w:rsidP="00536D78">
      <w:pPr>
        <w:rPr>
          <w:b/>
          <w:sz w:val="24"/>
          <w:szCs w:val="24"/>
        </w:rPr>
      </w:pPr>
      <w:r>
        <w:rPr>
          <w:b/>
          <w:sz w:val="24"/>
          <w:szCs w:val="24"/>
        </w:rPr>
        <w:tab/>
        <w:t>Diltiazem (Cardizem) (</w:t>
      </w:r>
      <w:proofErr w:type="spellStart"/>
      <w:r>
        <w:rPr>
          <w:b/>
          <w:sz w:val="24"/>
          <w:szCs w:val="24"/>
        </w:rPr>
        <w:t>Tiazac</w:t>
      </w:r>
      <w:proofErr w:type="spellEnd"/>
      <w:r>
        <w:rPr>
          <w:b/>
          <w:sz w:val="24"/>
          <w:szCs w:val="24"/>
        </w:rPr>
        <w:t>)</w:t>
      </w:r>
      <w:r>
        <w:rPr>
          <w:b/>
          <w:sz w:val="24"/>
          <w:szCs w:val="24"/>
        </w:rPr>
        <w:tab/>
        <w:t>Verapamil (</w:t>
      </w:r>
      <w:proofErr w:type="spellStart"/>
      <w:r>
        <w:rPr>
          <w:b/>
          <w:sz w:val="24"/>
          <w:szCs w:val="24"/>
        </w:rPr>
        <w:t>Blocadren</w:t>
      </w:r>
      <w:proofErr w:type="spellEnd"/>
      <w:r>
        <w:rPr>
          <w:b/>
          <w:sz w:val="24"/>
          <w:szCs w:val="24"/>
        </w:rPr>
        <w:t>)</w:t>
      </w:r>
    </w:p>
    <w:p w:rsidR="00536D78" w:rsidRDefault="00536D78" w:rsidP="00536D78">
      <w:pPr>
        <w:rPr>
          <w:b/>
          <w:sz w:val="24"/>
          <w:szCs w:val="24"/>
        </w:rPr>
      </w:pPr>
      <w:r>
        <w:rPr>
          <w:b/>
          <w:sz w:val="24"/>
          <w:szCs w:val="24"/>
        </w:rPr>
        <w:tab/>
        <w:t>Inderal</w:t>
      </w:r>
      <w:r>
        <w:rPr>
          <w:b/>
          <w:sz w:val="24"/>
          <w:szCs w:val="24"/>
        </w:rPr>
        <w:tab/>
      </w:r>
      <w:r>
        <w:rPr>
          <w:b/>
          <w:sz w:val="24"/>
          <w:szCs w:val="24"/>
        </w:rPr>
        <w:tab/>
      </w:r>
      <w:r>
        <w:rPr>
          <w:b/>
          <w:sz w:val="24"/>
          <w:szCs w:val="24"/>
        </w:rPr>
        <w:tab/>
      </w:r>
      <w:r>
        <w:rPr>
          <w:b/>
          <w:sz w:val="24"/>
          <w:szCs w:val="24"/>
        </w:rPr>
        <w:tab/>
      </w:r>
      <w:proofErr w:type="spellStart"/>
      <w:r>
        <w:rPr>
          <w:b/>
          <w:sz w:val="24"/>
          <w:szCs w:val="24"/>
        </w:rPr>
        <w:t>Ziac</w:t>
      </w:r>
      <w:proofErr w:type="spellEnd"/>
    </w:p>
    <w:p w:rsidR="00536D78" w:rsidRDefault="00536D78" w:rsidP="00536D78">
      <w:pPr>
        <w:rPr>
          <w:b/>
          <w:sz w:val="24"/>
          <w:szCs w:val="24"/>
        </w:rPr>
      </w:pPr>
    </w:p>
    <w:p w:rsidR="00536D78" w:rsidRPr="00536D78" w:rsidRDefault="00536D78" w:rsidP="00536D78">
      <w:pPr>
        <w:rPr>
          <w:sz w:val="24"/>
          <w:szCs w:val="24"/>
        </w:rPr>
      </w:pPr>
      <w:r>
        <w:rPr>
          <w:sz w:val="24"/>
          <w:szCs w:val="24"/>
        </w:rPr>
        <w:t xml:space="preserve">The test takes approximately 45 minutes.  After the cardiologist reviews your test, the results will go into your electronic medical record.  Your physician will have access to the results and will discuss them with you within 5-10 business days. </w:t>
      </w:r>
      <w:bookmarkStart w:id="0" w:name="_GoBack"/>
      <w:bookmarkEnd w:id="0"/>
    </w:p>
    <w:p w:rsidR="00536D78" w:rsidRPr="00536D78" w:rsidRDefault="00536D78" w:rsidP="00536D78">
      <w:pPr>
        <w:rPr>
          <w:bCs/>
          <w:sz w:val="24"/>
          <w:szCs w:val="24"/>
        </w:rPr>
      </w:pPr>
    </w:p>
    <w:sectPr w:rsidR="00536D78" w:rsidRPr="00536D78" w:rsidSect="00B831DC">
      <w:headerReference w:type="default" r:id="rId9"/>
      <w:footerReference w:type="default" r:id="rId10"/>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93" w:rsidRDefault="001E1493" w:rsidP="00B118AD">
      <w:r>
        <w:separator/>
      </w:r>
    </w:p>
  </w:endnote>
  <w:endnote w:type="continuationSeparator" w:id="0">
    <w:p w:rsidR="001E1493" w:rsidRDefault="001E1493" w:rsidP="00B1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AD" w:rsidRDefault="00B118AD">
    <w:pPr>
      <w:tabs>
        <w:tab w:val="center" w:pos="4320"/>
        <w:tab w:val="right" w:pos="8640"/>
      </w:tabs>
      <w:rPr>
        <w:rFonts w:eastAsia="Times New Roman"/>
        <w:kern w:val="0"/>
      </w:rPr>
    </w:pPr>
  </w:p>
  <w:p w:rsidR="00B118AD" w:rsidRDefault="00B118AD">
    <w:pPr>
      <w:tabs>
        <w:tab w:val="center" w:pos="4320"/>
        <w:tab w:val="right" w:pos="8640"/>
      </w:tabs>
      <w:rPr>
        <w:rFonts w:eastAsia="Times New Roman"/>
        <w:kern w:val="0"/>
      </w:rPr>
    </w:pPr>
  </w:p>
  <w:p w:rsidR="00B118AD" w:rsidRDefault="00B118A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93" w:rsidRDefault="001E1493" w:rsidP="00B118AD">
      <w:r>
        <w:separator/>
      </w:r>
    </w:p>
  </w:footnote>
  <w:footnote w:type="continuationSeparator" w:id="0">
    <w:p w:rsidR="001E1493" w:rsidRDefault="001E1493" w:rsidP="00B11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AD" w:rsidRDefault="00B118AD">
    <w:pPr>
      <w:tabs>
        <w:tab w:val="center" w:pos="4320"/>
        <w:tab w:val="right" w:pos="8640"/>
      </w:tabs>
      <w:rPr>
        <w:rFonts w:eastAsia="Times New Roman"/>
        <w:kern w:val="0"/>
        <w:sz w:val="24"/>
        <w:szCs w:val="24"/>
      </w:rPr>
    </w:pPr>
  </w:p>
  <w:p w:rsidR="00B118AD" w:rsidRDefault="00B118AD">
    <w:pPr>
      <w:tabs>
        <w:tab w:val="center" w:pos="4320"/>
        <w:tab w:val="right" w:pos="8640"/>
      </w:tabs>
      <w:rPr>
        <w:rFonts w:eastAsia="Times New Roman"/>
        <w:kern w:val="0"/>
      </w:rPr>
    </w:pPr>
  </w:p>
  <w:p w:rsidR="00B118AD" w:rsidRDefault="00B118AD">
    <w:pPr>
      <w:tabs>
        <w:tab w:val="center" w:pos="4320"/>
        <w:tab w:val="right" w:pos="8640"/>
      </w:tabs>
      <w:rPr>
        <w:rFonts w:eastAsia="Times New Roman"/>
        <w:kern w:val="0"/>
      </w:rPr>
    </w:pPr>
  </w:p>
  <w:p w:rsidR="00B118AD" w:rsidRDefault="00B118AD">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5FD9"/>
    <w:multiLevelType w:val="hybridMultilevel"/>
    <w:tmpl w:val="C12A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A5274"/>
    <w:multiLevelType w:val="hybridMultilevel"/>
    <w:tmpl w:val="CA5C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073EFF"/>
    <w:multiLevelType w:val="hybridMultilevel"/>
    <w:tmpl w:val="01546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118AD"/>
    <w:rsid w:val="0001707C"/>
    <w:rsid w:val="00033C66"/>
    <w:rsid w:val="000400E2"/>
    <w:rsid w:val="00062CD1"/>
    <w:rsid w:val="000F7E8C"/>
    <w:rsid w:val="00136E99"/>
    <w:rsid w:val="001C7E3B"/>
    <w:rsid w:val="001D03BE"/>
    <w:rsid w:val="001E1493"/>
    <w:rsid w:val="002174CC"/>
    <w:rsid w:val="00260A83"/>
    <w:rsid w:val="00261BB0"/>
    <w:rsid w:val="0028420B"/>
    <w:rsid w:val="00293ECB"/>
    <w:rsid w:val="002C4DF8"/>
    <w:rsid w:val="002C623D"/>
    <w:rsid w:val="002E1E18"/>
    <w:rsid w:val="002E376E"/>
    <w:rsid w:val="002E5D33"/>
    <w:rsid w:val="00317C20"/>
    <w:rsid w:val="0032066C"/>
    <w:rsid w:val="00397DC8"/>
    <w:rsid w:val="003A2B1E"/>
    <w:rsid w:val="003C7654"/>
    <w:rsid w:val="004067B4"/>
    <w:rsid w:val="00422E9C"/>
    <w:rsid w:val="00442122"/>
    <w:rsid w:val="004610DA"/>
    <w:rsid w:val="00477D41"/>
    <w:rsid w:val="00492D07"/>
    <w:rsid w:val="004D4C47"/>
    <w:rsid w:val="004E528D"/>
    <w:rsid w:val="004F4BD2"/>
    <w:rsid w:val="00536D78"/>
    <w:rsid w:val="0055378B"/>
    <w:rsid w:val="00564AD1"/>
    <w:rsid w:val="0057659B"/>
    <w:rsid w:val="005807BF"/>
    <w:rsid w:val="005B3F30"/>
    <w:rsid w:val="005E5070"/>
    <w:rsid w:val="005E79B5"/>
    <w:rsid w:val="00620916"/>
    <w:rsid w:val="00637C3E"/>
    <w:rsid w:val="00662ABB"/>
    <w:rsid w:val="00685855"/>
    <w:rsid w:val="006906D6"/>
    <w:rsid w:val="006B45B2"/>
    <w:rsid w:val="006D171E"/>
    <w:rsid w:val="006D2E8B"/>
    <w:rsid w:val="006E3018"/>
    <w:rsid w:val="007367BE"/>
    <w:rsid w:val="00791D09"/>
    <w:rsid w:val="007E4791"/>
    <w:rsid w:val="007F26FC"/>
    <w:rsid w:val="00802D14"/>
    <w:rsid w:val="00827571"/>
    <w:rsid w:val="00853291"/>
    <w:rsid w:val="00853EE3"/>
    <w:rsid w:val="008700A2"/>
    <w:rsid w:val="00873998"/>
    <w:rsid w:val="008F6350"/>
    <w:rsid w:val="008F7D34"/>
    <w:rsid w:val="00926B31"/>
    <w:rsid w:val="00927DDD"/>
    <w:rsid w:val="009367B6"/>
    <w:rsid w:val="00954450"/>
    <w:rsid w:val="0099679E"/>
    <w:rsid w:val="00A00DA9"/>
    <w:rsid w:val="00A273B4"/>
    <w:rsid w:val="00A9113B"/>
    <w:rsid w:val="00AB2B40"/>
    <w:rsid w:val="00AC21B6"/>
    <w:rsid w:val="00AE1C06"/>
    <w:rsid w:val="00AE206C"/>
    <w:rsid w:val="00B118AD"/>
    <w:rsid w:val="00B2019D"/>
    <w:rsid w:val="00B234C3"/>
    <w:rsid w:val="00B23889"/>
    <w:rsid w:val="00B831DC"/>
    <w:rsid w:val="00B84C4B"/>
    <w:rsid w:val="00B869C2"/>
    <w:rsid w:val="00B90091"/>
    <w:rsid w:val="00B91A6C"/>
    <w:rsid w:val="00BA1CA1"/>
    <w:rsid w:val="00BC03BC"/>
    <w:rsid w:val="00BD3569"/>
    <w:rsid w:val="00C64AB7"/>
    <w:rsid w:val="00C85400"/>
    <w:rsid w:val="00CF18FE"/>
    <w:rsid w:val="00CF470A"/>
    <w:rsid w:val="00D15E1B"/>
    <w:rsid w:val="00DD122F"/>
    <w:rsid w:val="00DE46D4"/>
    <w:rsid w:val="00DF2C10"/>
    <w:rsid w:val="00E23CE7"/>
    <w:rsid w:val="00E31A47"/>
    <w:rsid w:val="00E842CD"/>
    <w:rsid w:val="00EA278D"/>
    <w:rsid w:val="00EA6AF0"/>
    <w:rsid w:val="00EF2FB6"/>
    <w:rsid w:val="00F14491"/>
    <w:rsid w:val="00FD7B63"/>
    <w:rsid w:val="00FE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1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AB7"/>
    <w:pPr>
      <w:tabs>
        <w:tab w:val="center" w:pos="4680"/>
        <w:tab w:val="right" w:pos="9360"/>
      </w:tabs>
    </w:pPr>
  </w:style>
  <w:style w:type="character" w:customStyle="1" w:styleId="HeaderChar">
    <w:name w:val="Header Char"/>
    <w:basedOn w:val="DefaultParagraphFont"/>
    <w:link w:val="Header"/>
    <w:uiPriority w:val="99"/>
    <w:rsid w:val="00C64AB7"/>
    <w:rPr>
      <w:rFonts w:ascii="Times New Roman" w:hAnsi="Times New Roman" w:cs="Times New Roman"/>
      <w:kern w:val="28"/>
      <w:sz w:val="20"/>
      <w:szCs w:val="20"/>
    </w:rPr>
  </w:style>
  <w:style w:type="paragraph" w:styleId="Footer">
    <w:name w:val="footer"/>
    <w:basedOn w:val="Normal"/>
    <w:link w:val="FooterChar"/>
    <w:uiPriority w:val="99"/>
    <w:unhideWhenUsed/>
    <w:rsid w:val="00C64AB7"/>
    <w:pPr>
      <w:tabs>
        <w:tab w:val="center" w:pos="4680"/>
        <w:tab w:val="right" w:pos="9360"/>
      </w:tabs>
    </w:pPr>
  </w:style>
  <w:style w:type="character" w:customStyle="1" w:styleId="FooterChar">
    <w:name w:val="Footer Char"/>
    <w:basedOn w:val="DefaultParagraphFont"/>
    <w:link w:val="Footer"/>
    <w:uiPriority w:val="99"/>
    <w:rsid w:val="00C64AB7"/>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C64AB7"/>
    <w:rPr>
      <w:rFonts w:ascii="Tahoma" w:hAnsi="Tahoma" w:cs="Tahoma"/>
      <w:sz w:val="16"/>
      <w:szCs w:val="16"/>
    </w:rPr>
  </w:style>
  <w:style w:type="character" w:customStyle="1" w:styleId="BalloonTextChar">
    <w:name w:val="Balloon Text Char"/>
    <w:basedOn w:val="DefaultParagraphFont"/>
    <w:link w:val="BalloonText"/>
    <w:uiPriority w:val="99"/>
    <w:semiHidden/>
    <w:rsid w:val="00C64AB7"/>
    <w:rPr>
      <w:rFonts w:ascii="Tahoma" w:hAnsi="Tahoma" w:cs="Tahoma"/>
      <w:kern w:val="28"/>
      <w:sz w:val="16"/>
      <w:szCs w:val="16"/>
    </w:rPr>
  </w:style>
  <w:style w:type="paragraph" w:styleId="ListParagraph">
    <w:name w:val="List Paragraph"/>
    <w:basedOn w:val="Normal"/>
    <w:uiPriority w:val="34"/>
    <w:qFormat/>
    <w:rsid w:val="00260A83"/>
    <w:pPr>
      <w:ind w:left="720"/>
      <w:contextualSpacing/>
    </w:pPr>
  </w:style>
  <w:style w:type="character" w:styleId="Hyperlink">
    <w:name w:val="Hyperlink"/>
    <w:basedOn w:val="DefaultParagraphFont"/>
    <w:uiPriority w:val="99"/>
    <w:unhideWhenUsed/>
    <w:rsid w:val="009544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1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AB7"/>
    <w:pPr>
      <w:tabs>
        <w:tab w:val="center" w:pos="4680"/>
        <w:tab w:val="right" w:pos="9360"/>
      </w:tabs>
    </w:pPr>
  </w:style>
  <w:style w:type="character" w:customStyle="1" w:styleId="HeaderChar">
    <w:name w:val="Header Char"/>
    <w:basedOn w:val="DefaultParagraphFont"/>
    <w:link w:val="Header"/>
    <w:uiPriority w:val="99"/>
    <w:rsid w:val="00C64AB7"/>
    <w:rPr>
      <w:rFonts w:ascii="Times New Roman" w:hAnsi="Times New Roman" w:cs="Times New Roman"/>
      <w:kern w:val="28"/>
      <w:sz w:val="20"/>
      <w:szCs w:val="20"/>
    </w:rPr>
  </w:style>
  <w:style w:type="paragraph" w:styleId="Footer">
    <w:name w:val="footer"/>
    <w:basedOn w:val="Normal"/>
    <w:link w:val="FooterChar"/>
    <w:uiPriority w:val="99"/>
    <w:unhideWhenUsed/>
    <w:rsid w:val="00C64AB7"/>
    <w:pPr>
      <w:tabs>
        <w:tab w:val="center" w:pos="4680"/>
        <w:tab w:val="right" w:pos="9360"/>
      </w:tabs>
    </w:pPr>
  </w:style>
  <w:style w:type="character" w:customStyle="1" w:styleId="FooterChar">
    <w:name w:val="Footer Char"/>
    <w:basedOn w:val="DefaultParagraphFont"/>
    <w:link w:val="Footer"/>
    <w:uiPriority w:val="99"/>
    <w:rsid w:val="00C64AB7"/>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C64AB7"/>
    <w:rPr>
      <w:rFonts w:ascii="Tahoma" w:hAnsi="Tahoma" w:cs="Tahoma"/>
      <w:sz w:val="16"/>
      <w:szCs w:val="16"/>
    </w:rPr>
  </w:style>
  <w:style w:type="character" w:customStyle="1" w:styleId="BalloonTextChar">
    <w:name w:val="Balloon Text Char"/>
    <w:basedOn w:val="DefaultParagraphFont"/>
    <w:link w:val="BalloonText"/>
    <w:uiPriority w:val="99"/>
    <w:semiHidden/>
    <w:rsid w:val="00C64AB7"/>
    <w:rPr>
      <w:rFonts w:ascii="Tahoma" w:hAnsi="Tahoma" w:cs="Tahoma"/>
      <w:kern w:val="28"/>
      <w:sz w:val="16"/>
      <w:szCs w:val="16"/>
    </w:rPr>
  </w:style>
  <w:style w:type="paragraph" w:styleId="ListParagraph">
    <w:name w:val="List Paragraph"/>
    <w:basedOn w:val="Normal"/>
    <w:uiPriority w:val="34"/>
    <w:qFormat/>
    <w:rsid w:val="00260A83"/>
    <w:pPr>
      <w:ind w:left="720"/>
      <w:contextualSpacing/>
    </w:pPr>
  </w:style>
  <w:style w:type="character" w:styleId="Hyperlink">
    <w:name w:val="Hyperlink"/>
    <w:basedOn w:val="DefaultParagraphFont"/>
    <w:uiPriority w:val="99"/>
    <w:unhideWhenUsed/>
    <w:rsid w:val="00954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73698">
      <w:bodyDiv w:val="1"/>
      <w:marLeft w:val="0"/>
      <w:marRight w:val="0"/>
      <w:marTop w:val="0"/>
      <w:marBottom w:val="0"/>
      <w:divBdr>
        <w:top w:val="none" w:sz="0" w:space="0" w:color="auto"/>
        <w:left w:val="none" w:sz="0" w:space="0" w:color="auto"/>
        <w:bottom w:val="none" w:sz="0" w:space="0" w:color="auto"/>
        <w:right w:val="none" w:sz="0" w:space="0" w:color="auto"/>
      </w:divBdr>
    </w:div>
    <w:div w:id="20653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A0D3-F180-40D1-B537-428D94BB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csof</cp:lastModifiedBy>
  <cp:revision>2</cp:revision>
  <cp:lastPrinted>2014-03-14T20:09:00Z</cp:lastPrinted>
  <dcterms:created xsi:type="dcterms:W3CDTF">2019-05-14T19:27:00Z</dcterms:created>
  <dcterms:modified xsi:type="dcterms:W3CDTF">2019-05-14T19:27:00Z</dcterms:modified>
</cp:coreProperties>
</file>